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0A54" w:rsidRPr="00CB6775" w:rsidRDefault="00280A54" w:rsidP="00CB6775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tbl>
      <w:tblPr>
        <w:tblStyle w:val="TabloKlavuzu"/>
        <w:tblW w:w="9209" w:type="dxa"/>
        <w:jc w:val="center"/>
        <w:tblLook w:val="04A0" w:firstRow="1" w:lastRow="0" w:firstColumn="1" w:lastColumn="0" w:noHBand="0" w:noVBand="1"/>
      </w:tblPr>
      <w:tblGrid>
        <w:gridCol w:w="3020"/>
        <w:gridCol w:w="2645"/>
        <w:gridCol w:w="142"/>
        <w:gridCol w:w="3402"/>
      </w:tblGrid>
      <w:tr w:rsidR="00BD759E" w:rsidTr="00B87D8A">
        <w:trPr>
          <w:jc w:val="center"/>
        </w:trPr>
        <w:tc>
          <w:tcPr>
            <w:tcW w:w="3020" w:type="dxa"/>
            <w:vAlign w:val="center"/>
          </w:tcPr>
          <w:p w:rsidR="00BD759E" w:rsidRPr="00BD759E" w:rsidRDefault="00BD759E" w:rsidP="00B87D8A">
            <w:pPr>
              <w:pStyle w:val="metin"/>
              <w:spacing w:line="240" w:lineRule="exact"/>
              <w:jc w:val="both"/>
              <w:rPr>
                <w:b/>
              </w:rPr>
            </w:pPr>
            <w:r w:rsidRPr="00BD759E">
              <w:rPr>
                <w:b/>
              </w:rPr>
              <w:t>2920 sayılı Türk Sivil Havacılık Kanunu’nun 143 üncü maddesinin</w:t>
            </w:r>
          </w:p>
        </w:tc>
        <w:tc>
          <w:tcPr>
            <w:tcW w:w="2787" w:type="dxa"/>
            <w:gridSpan w:val="2"/>
            <w:vAlign w:val="center"/>
          </w:tcPr>
          <w:p w:rsidR="00BD759E" w:rsidRPr="00BD759E" w:rsidRDefault="00BD759E" w:rsidP="00B87D8A">
            <w:pPr>
              <w:pStyle w:val="metin"/>
              <w:spacing w:line="240" w:lineRule="exact"/>
              <w:jc w:val="both"/>
            </w:pPr>
            <w:r w:rsidRPr="00BD759E">
              <w:rPr>
                <w:b/>
                <w:bCs/>
                <w:color w:val="000000"/>
              </w:rPr>
              <w:t xml:space="preserve">Kanundaki ceza </w:t>
            </w:r>
            <w:r w:rsidR="00B87D8A">
              <w:rPr>
                <w:b/>
                <w:bCs/>
                <w:color w:val="000000"/>
              </w:rPr>
              <w:t>tutarı (TL)</w:t>
            </w:r>
          </w:p>
        </w:tc>
        <w:tc>
          <w:tcPr>
            <w:tcW w:w="3402" w:type="dxa"/>
            <w:vAlign w:val="center"/>
          </w:tcPr>
          <w:p w:rsidR="00BD759E" w:rsidRPr="00BD759E" w:rsidRDefault="00345103" w:rsidP="00843E9C">
            <w:pPr>
              <w:pStyle w:val="metin"/>
              <w:spacing w:line="240" w:lineRule="exact"/>
            </w:pPr>
            <w:r>
              <w:rPr>
                <w:b/>
                <w:bCs/>
                <w:color w:val="000000"/>
              </w:rPr>
              <w:t>2020</w:t>
            </w:r>
            <w:r w:rsidR="00F313D7">
              <w:rPr>
                <w:b/>
                <w:bCs/>
                <w:color w:val="000000"/>
              </w:rPr>
              <w:t xml:space="preserve"> </w:t>
            </w:r>
            <w:r w:rsidR="00843E9C">
              <w:rPr>
                <w:b/>
                <w:bCs/>
                <w:color w:val="000000"/>
              </w:rPr>
              <w:t>yılında</w:t>
            </w:r>
            <w:r w:rsidR="00F313D7">
              <w:rPr>
                <w:b/>
                <w:bCs/>
                <w:color w:val="000000"/>
              </w:rPr>
              <w:t xml:space="preserve"> </w:t>
            </w:r>
            <w:r w:rsidR="00BD759E" w:rsidRPr="00BD759E">
              <w:rPr>
                <w:b/>
                <w:bCs/>
                <w:color w:val="000000"/>
              </w:rPr>
              <w:t xml:space="preserve">arasında uygulanacak ceza </w:t>
            </w:r>
            <w:r w:rsidR="00B87D8A">
              <w:rPr>
                <w:b/>
                <w:bCs/>
                <w:color w:val="000000"/>
              </w:rPr>
              <w:t>tutarı (TL)</w:t>
            </w:r>
          </w:p>
        </w:tc>
      </w:tr>
      <w:tr w:rsidR="00BD759E" w:rsidTr="00B87D8A">
        <w:trPr>
          <w:trHeight w:val="622"/>
          <w:jc w:val="center"/>
        </w:trPr>
        <w:tc>
          <w:tcPr>
            <w:tcW w:w="3020" w:type="dxa"/>
          </w:tcPr>
          <w:p w:rsidR="00BD759E" w:rsidRPr="00BD759E" w:rsidRDefault="007C4B5F" w:rsidP="00B87D8A">
            <w:pPr>
              <w:pStyle w:val="metin"/>
              <w:spacing w:line="240" w:lineRule="exact"/>
              <w:jc w:val="both"/>
            </w:pPr>
            <w:r>
              <w:rPr>
                <w:color w:val="000000"/>
              </w:rPr>
              <w:t xml:space="preserve">Birinci fıkrasının </w:t>
            </w:r>
            <w:r w:rsidR="00BD759E" w:rsidRPr="00BD759E">
              <w:rPr>
                <w:color w:val="000000"/>
              </w:rPr>
              <w:t>(a) bendindeki ceza miktarları</w:t>
            </w:r>
          </w:p>
        </w:tc>
        <w:tc>
          <w:tcPr>
            <w:tcW w:w="2787" w:type="dxa"/>
            <w:gridSpan w:val="2"/>
          </w:tcPr>
          <w:p w:rsidR="00BD759E" w:rsidRDefault="00BD759E" w:rsidP="00B87D8A">
            <w:pPr>
              <w:pStyle w:val="metin"/>
              <w:spacing w:line="240" w:lineRule="exact"/>
              <w:jc w:val="center"/>
            </w:pPr>
            <w:r>
              <w:t>1</w:t>
            </w:r>
            <w:r w:rsidR="005D722B">
              <w:t>.</w:t>
            </w:r>
            <w:r w:rsidR="00B87D8A">
              <w:t>000</w:t>
            </w:r>
          </w:p>
          <w:p w:rsidR="00BD759E" w:rsidRDefault="00BD759E" w:rsidP="00B87D8A">
            <w:pPr>
              <w:pStyle w:val="metin"/>
              <w:spacing w:line="240" w:lineRule="exact"/>
              <w:jc w:val="center"/>
            </w:pPr>
            <w:r>
              <w:t>10</w:t>
            </w:r>
            <w:r w:rsidR="005D722B">
              <w:t>.</w:t>
            </w:r>
            <w:r w:rsidR="00B87D8A">
              <w:t>000</w:t>
            </w:r>
          </w:p>
        </w:tc>
        <w:tc>
          <w:tcPr>
            <w:tcW w:w="3402" w:type="dxa"/>
          </w:tcPr>
          <w:p w:rsidR="00BD759E" w:rsidRDefault="00127B10" w:rsidP="00B87D8A">
            <w:pPr>
              <w:pStyle w:val="metin"/>
              <w:spacing w:line="240" w:lineRule="exact"/>
              <w:jc w:val="center"/>
            </w:pPr>
            <w:r>
              <w:t>3.182</w:t>
            </w:r>
          </w:p>
          <w:p w:rsidR="002226A7" w:rsidRDefault="00127B10" w:rsidP="00B87D8A">
            <w:pPr>
              <w:pStyle w:val="metin"/>
              <w:spacing w:line="240" w:lineRule="exact"/>
              <w:jc w:val="center"/>
            </w:pPr>
            <w:r>
              <w:t>31.905</w:t>
            </w:r>
          </w:p>
        </w:tc>
      </w:tr>
      <w:tr w:rsidR="00BD759E" w:rsidTr="00B87D8A">
        <w:trPr>
          <w:trHeight w:val="419"/>
          <w:jc w:val="center"/>
        </w:trPr>
        <w:tc>
          <w:tcPr>
            <w:tcW w:w="3020" w:type="dxa"/>
          </w:tcPr>
          <w:p w:rsidR="00BD759E" w:rsidRDefault="007C4B5F" w:rsidP="00B87D8A">
            <w:pPr>
              <w:pStyle w:val="metin"/>
              <w:spacing w:line="240" w:lineRule="exact"/>
              <w:jc w:val="both"/>
            </w:pPr>
            <w:r>
              <w:rPr>
                <w:color w:val="000000"/>
              </w:rPr>
              <w:t xml:space="preserve">Birinci fıkrasının </w:t>
            </w:r>
            <w:r w:rsidR="002226A7">
              <w:rPr>
                <w:color w:val="000000"/>
              </w:rPr>
              <w:t>(b</w:t>
            </w:r>
            <w:r w:rsidR="002226A7" w:rsidRPr="00BD759E">
              <w:rPr>
                <w:color w:val="000000"/>
              </w:rPr>
              <w:t>) bendindeki ceza miktarları</w:t>
            </w:r>
          </w:p>
        </w:tc>
        <w:tc>
          <w:tcPr>
            <w:tcW w:w="2787" w:type="dxa"/>
            <w:gridSpan w:val="2"/>
          </w:tcPr>
          <w:p w:rsidR="002226A7" w:rsidRDefault="002226A7" w:rsidP="00B87D8A">
            <w:pPr>
              <w:pStyle w:val="metin"/>
              <w:spacing w:line="240" w:lineRule="exact"/>
              <w:jc w:val="center"/>
            </w:pPr>
            <w:r>
              <w:t>500</w:t>
            </w:r>
          </w:p>
          <w:p w:rsidR="00BD759E" w:rsidRDefault="002226A7" w:rsidP="00B87D8A">
            <w:pPr>
              <w:pStyle w:val="metin"/>
              <w:spacing w:line="240" w:lineRule="exact"/>
              <w:jc w:val="center"/>
            </w:pPr>
            <w:r>
              <w:t>10</w:t>
            </w:r>
            <w:r w:rsidR="005D722B">
              <w:t>.</w:t>
            </w:r>
            <w:r w:rsidR="00B87D8A">
              <w:t>000</w:t>
            </w:r>
          </w:p>
        </w:tc>
        <w:tc>
          <w:tcPr>
            <w:tcW w:w="3402" w:type="dxa"/>
          </w:tcPr>
          <w:p w:rsidR="002226A7" w:rsidRDefault="00127B10" w:rsidP="00B87D8A">
            <w:pPr>
              <w:pStyle w:val="metin"/>
              <w:spacing w:line="240" w:lineRule="exact"/>
              <w:jc w:val="center"/>
            </w:pPr>
            <w:r>
              <w:t>1.586</w:t>
            </w:r>
          </w:p>
          <w:p w:rsidR="00BD759E" w:rsidRDefault="00127B10" w:rsidP="00B87D8A">
            <w:pPr>
              <w:pStyle w:val="metin"/>
              <w:spacing w:line="240" w:lineRule="exact"/>
              <w:jc w:val="center"/>
            </w:pPr>
            <w:r>
              <w:t>31.905</w:t>
            </w:r>
          </w:p>
        </w:tc>
      </w:tr>
      <w:tr w:rsidR="00BD759E" w:rsidTr="00B87D8A">
        <w:trPr>
          <w:trHeight w:val="697"/>
          <w:jc w:val="center"/>
        </w:trPr>
        <w:tc>
          <w:tcPr>
            <w:tcW w:w="3020" w:type="dxa"/>
          </w:tcPr>
          <w:p w:rsidR="00BD759E" w:rsidRDefault="002226A7" w:rsidP="00B87D8A">
            <w:pPr>
              <w:pStyle w:val="metin"/>
              <w:spacing w:line="240" w:lineRule="exact"/>
              <w:jc w:val="both"/>
            </w:pPr>
            <w:r>
              <w:rPr>
                <w:color w:val="000000"/>
              </w:rPr>
              <w:t>İkinci fıkrasındaki ceza miktarları</w:t>
            </w:r>
          </w:p>
        </w:tc>
        <w:tc>
          <w:tcPr>
            <w:tcW w:w="2787" w:type="dxa"/>
            <w:gridSpan w:val="2"/>
          </w:tcPr>
          <w:p w:rsidR="002226A7" w:rsidRDefault="00B87D8A" w:rsidP="00B87D8A">
            <w:pPr>
              <w:pStyle w:val="metin"/>
              <w:spacing w:line="240" w:lineRule="exact"/>
              <w:jc w:val="center"/>
            </w:pPr>
            <w:r>
              <w:t>500</w:t>
            </w:r>
          </w:p>
          <w:p w:rsidR="00BD759E" w:rsidRDefault="002226A7" w:rsidP="00B87D8A">
            <w:pPr>
              <w:pStyle w:val="metin"/>
              <w:spacing w:line="240" w:lineRule="exact"/>
              <w:jc w:val="center"/>
            </w:pPr>
            <w:r>
              <w:t>10</w:t>
            </w:r>
            <w:r w:rsidR="005D722B">
              <w:t>.</w:t>
            </w:r>
            <w:r w:rsidR="00B87D8A">
              <w:t>000</w:t>
            </w:r>
          </w:p>
        </w:tc>
        <w:tc>
          <w:tcPr>
            <w:tcW w:w="3402" w:type="dxa"/>
          </w:tcPr>
          <w:p w:rsidR="00127B10" w:rsidRDefault="00127B10" w:rsidP="00127B10">
            <w:pPr>
              <w:pStyle w:val="metin"/>
              <w:spacing w:line="240" w:lineRule="exact"/>
              <w:jc w:val="center"/>
            </w:pPr>
            <w:r>
              <w:t>1.586</w:t>
            </w:r>
          </w:p>
          <w:p w:rsidR="00BD759E" w:rsidRDefault="00127B10" w:rsidP="00B87D8A">
            <w:pPr>
              <w:pStyle w:val="metin"/>
              <w:spacing w:line="240" w:lineRule="exact"/>
              <w:jc w:val="center"/>
            </w:pPr>
            <w:r>
              <w:t>31.905</w:t>
            </w:r>
          </w:p>
        </w:tc>
      </w:tr>
      <w:tr w:rsidR="00141543" w:rsidTr="00B87D8A">
        <w:tblPrEx>
          <w:jc w:val="left"/>
        </w:tblPrEx>
        <w:tc>
          <w:tcPr>
            <w:tcW w:w="3020" w:type="dxa"/>
          </w:tcPr>
          <w:p w:rsidR="00141543" w:rsidRPr="00BD759E" w:rsidRDefault="00141543" w:rsidP="005660A7">
            <w:pPr>
              <w:pStyle w:val="metin"/>
              <w:spacing w:line="240" w:lineRule="exact"/>
              <w:jc w:val="both"/>
              <w:rPr>
                <w:b/>
              </w:rPr>
            </w:pPr>
            <w:r w:rsidRPr="00BD759E">
              <w:rPr>
                <w:b/>
              </w:rPr>
              <w:t>2920 sayılı Tür</w:t>
            </w:r>
            <w:r>
              <w:rPr>
                <w:b/>
              </w:rPr>
              <w:t>k Sivil Havacılık Kanunu’nun 144</w:t>
            </w:r>
            <w:r w:rsidRPr="00BD759E">
              <w:rPr>
                <w:b/>
              </w:rPr>
              <w:t xml:space="preserve"> üncü maddesinin</w:t>
            </w:r>
          </w:p>
        </w:tc>
        <w:tc>
          <w:tcPr>
            <w:tcW w:w="2645" w:type="dxa"/>
          </w:tcPr>
          <w:p w:rsidR="00141543" w:rsidRPr="00BD759E" w:rsidRDefault="00B87D8A" w:rsidP="00B87D8A">
            <w:pPr>
              <w:pStyle w:val="metin"/>
              <w:spacing w:line="240" w:lineRule="exact"/>
              <w:jc w:val="both"/>
            </w:pPr>
            <w:r>
              <w:rPr>
                <w:b/>
                <w:bCs/>
                <w:color w:val="000000"/>
              </w:rPr>
              <w:t>Kanundaki ceza tutarı  (TL)</w:t>
            </w:r>
          </w:p>
        </w:tc>
        <w:tc>
          <w:tcPr>
            <w:tcW w:w="3544" w:type="dxa"/>
            <w:gridSpan w:val="2"/>
          </w:tcPr>
          <w:p w:rsidR="00141543" w:rsidRPr="00BD759E" w:rsidRDefault="00127B10" w:rsidP="00843E9C">
            <w:pPr>
              <w:pStyle w:val="metin"/>
              <w:spacing w:line="240" w:lineRule="exact"/>
            </w:pPr>
            <w:r>
              <w:rPr>
                <w:b/>
                <w:bCs/>
                <w:color w:val="000000"/>
              </w:rPr>
              <w:t>2020</w:t>
            </w:r>
            <w:r w:rsidR="00141543">
              <w:rPr>
                <w:b/>
                <w:bCs/>
                <w:color w:val="000000"/>
              </w:rPr>
              <w:t xml:space="preserve"> </w:t>
            </w:r>
            <w:r w:rsidR="00843E9C">
              <w:rPr>
                <w:b/>
                <w:bCs/>
                <w:color w:val="000000"/>
              </w:rPr>
              <w:t xml:space="preserve">yılında </w:t>
            </w:r>
            <w:r w:rsidR="00B87D8A">
              <w:rPr>
                <w:b/>
                <w:bCs/>
                <w:color w:val="000000"/>
              </w:rPr>
              <w:t>uygulanacak ceza tutarı (TL)</w:t>
            </w:r>
          </w:p>
        </w:tc>
      </w:tr>
      <w:tr w:rsidR="00141543" w:rsidTr="00B87D8A">
        <w:tblPrEx>
          <w:jc w:val="left"/>
        </w:tblPrEx>
        <w:trPr>
          <w:trHeight w:val="622"/>
        </w:trPr>
        <w:tc>
          <w:tcPr>
            <w:tcW w:w="3020" w:type="dxa"/>
          </w:tcPr>
          <w:p w:rsidR="00141543" w:rsidRPr="00BD759E" w:rsidRDefault="00141543" w:rsidP="00141543">
            <w:pPr>
              <w:pStyle w:val="metin"/>
              <w:spacing w:line="240" w:lineRule="exact"/>
              <w:jc w:val="both"/>
            </w:pPr>
            <w:r>
              <w:rPr>
                <w:color w:val="000000"/>
              </w:rPr>
              <w:t>Birinci fıkrasındaki ceza miktarı</w:t>
            </w:r>
          </w:p>
        </w:tc>
        <w:tc>
          <w:tcPr>
            <w:tcW w:w="2645" w:type="dxa"/>
          </w:tcPr>
          <w:p w:rsidR="00141543" w:rsidRDefault="008052E0" w:rsidP="00B87D8A">
            <w:pPr>
              <w:pStyle w:val="metin"/>
              <w:spacing w:line="240" w:lineRule="exact"/>
              <w:jc w:val="center"/>
            </w:pPr>
            <w:r>
              <w:t>5</w:t>
            </w:r>
            <w:r w:rsidR="005D722B">
              <w:t>.</w:t>
            </w:r>
            <w:r>
              <w:t>000</w:t>
            </w:r>
          </w:p>
        </w:tc>
        <w:tc>
          <w:tcPr>
            <w:tcW w:w="3544" w:type="dxa"/>
            <w:gridSpan w:val="2"/>
          </w:tcPr>
          <w:p w:rsidR="00141543" w:rsidRDefault="00AF704B" w:rsidP="00B87D8A">
            <w:pPr>
              <w:pStyle w:val="metin"/>
              <w:spacing w:line="240" w:lineRule="exact"/>
              <w:jc w:val="center"/>
            </w:pPr>
            <w:r>
              <w:t>9.013</w:t>
            </w:r>
          </w:p>
        </w:tc>
      </w:tr>
      <w:tr w:rsidR="00141543" w:rsidTr="00B87D8A">
        <w:tblPrEx>
          <w:jc w:val="left"/>
        </w:tblPrEx>
        <w:trPr>
          <w:trHeight w:val="419"/>
        </w:trPr>
        <w:tc>
          <w:tcPr>
            <w:tcW w:w="3020" w:type="dxa"/>
          </w:tcPr>
          <w:p w:rsidR="008052E0" w:rsidRPr="008052E0" w:rsidRDefault="00141543" w:rsidP="005660A7">
            <w:pPr>
              <w:pStyle w:val="metin"/>
              <w:spacing w:line="240" w:lineRule="exact"/>
              <w:jc w:val="both"/>
              <w:rPr>
                <w:color w:val="000000"/>
              </w:rPr>
            </w:pPr>
            <w:r>
              <w:rPr>
                <w:color w:val="000000"/>
              </w:rPr>
              <w:t>İkinci fıkrasındaki ceza miktarları</w:t>
            </w:r>
          </w:p>
        </w:tc>
        <w:tc>
          <w:tcPr>
            <w:tcW w:w="2645" w:type="dxa"/>
          </w:tcPr>
          <w:p w:rsidR="008052E0" w:rsidRDefault="00141543" w:rsidP="00B87D8A">
            <w:pPr>
              <w:pStyle w:val="metin"/>
              <w:spacing w:line="240" w:lineRule="exact"/>
              <w:jc w:val="center"/>
            </w:pPr>
            <w:r>
              <w:t>10</w:t>
            </w:r>
            <w:r w:rsidR="005D722B">
              <w:t>.</w:t>
            </w:r>
            <w:r w:rsidR="00B87D8A">
              <w:t>000</w:t>
            </w:r>
          </w:p>
          <w:p w:rsidR="008052E0" w:rsidRDefault="008052E0" w:rsidP="00B87D8A">
            <w:pPr>
              <w:pStyle w:val="metin"/>
              <w:spacing w:line="240" w:lineRule="exact"/>
              <w:jc w:val="center"/>
            </w:pPr>
          </w:p>
        </w:tc>
        <w:tc>
          <w:tcPr>
            <w:tcW w:w="3544" w:type="dxa"/>
            <w:gridSpan w:val="2"/>
          </w:tcPr>
          <w:p w:rsidR="00141543" w:rsidRDefault="00AF704B" w:rsidP="00B87D8A">
            <w:pPr>
              <w:pStyle w:val="metin"/>
              <w:spacing w:line="240" w:lineRule="exact"/>
              <w:jc w:val="center"/>
            </w:pPr>
            <w:r>
              <w:t>18.025</w:t>
            </w:r>
          </w:p>
        </w:tc>
      </w:tr>
      <w:tr w:rsidR="00141543" w:rsidTr="00B87D8A">
        <w:tblPrEx>
          <w:jc w:val="left"/>
        </w:tblPrEx>
        <w:trPr>
          <w:trHeight w:val="697"/>
        </w:trPr>
        <w:tc>
          <w:tcPr>
            <w:tcW w:w="3020" w:type="dxa"/>
          </w:tcPr>
          <w:p w:rsidR="00141543" w:rsidRDefault="00141543" w:rsidP="005660A7">
            <w:pPr>
              <w:pStyle w:val="metin"/>
              <w:spacing w:line="240" w:lineRule="exact"/>
              <w:jc w:val="both"/>
            </w:pPr>
            <w:r>
              <w:rPr>
                <w:color w:val="000000"/>
              </w:rPr>
              <w:t>Üçüncü fıkrasındaki ceza miktarları</w:t>
            </w:r>
          </w:p>
        </w:tc>
        <w:tc>
          <w:tcPr>
            <w:tcW w:w="2645" w:type="dxa"/>
          </w:tcPr>
          <w:p w:rsidR="00141543" w:rsidRDefault="008052E0" w:rsidP="00B87D8A">
            <w:pPr>
              <w:pStyle w:val="metin"/>
              <w:spacing w:line="240" w:lineRule="exact"/>
              <w:jc w:val="center"/>
            </w:pPr>
            <w:r>
              <w:t>1</w:t>
            </w:r>
            <w:r w:rsidR="005D722B">
              <w:t>.</w:t>
            </w:r>
            <w:r>
              <w:t>0</w:t>
            </w:r>
            <w:r w:rsidR="00141543">
              <w:t>00</w:t>
            </w:r>
          </w:p>
          <w:p w:rsidR="00141543" w:rsidRDefault="00141543" w:rsidP="00B87D8A">
            <w:pPr>
              <w:pStyle w:val="metin"/>
              <w:spacing w:line="240" w:lineRule="exact"/>
              <w:jc w:val="center"/>
            </w:pPr>
            <w:r>
              <w:t>10</w:t>
            </w:r>
            <w:r w:rsidR="005D722B">
              <w:t>.</w:t>
            </w:r>
            <w:r w:rsidR="00B87D8A">
              <w:t>000</w:t>
            </w:r>
          </w:p>
        </w:tc>
        <w:tc>
          <w:tcPr>
            <w:tcW w:w="3544" w:type="dxa"/>
            <w:gridSpan w:val="2"/>
          </w:tcPr>
          <w:p w:rsidR="00141543" w:rsidRDefault="00AF704B" w:rsidP="00B87D8A">
            <w:pPr>
              <w:pStyle w:val="metin"/>
              <w:spacing w:line="240" w:lineRule="exact"/>
              <w:jc w:val="center"/>
            </w:pPr>
            <w:r>
              <w:t>1.803</w:t>
            </w:r>
          </w:p>
          <w:p w:rsidR="008B53EC" w:rsidRDefault="00AF704B" w:rsidP="00B87D8A">
            <w:pPr>
              <w:pStyle w:val="metin"/>
              <w:spacing w:line="240" w:lineRule="exact"/>
              <w:jc w:val="center"/>
            </w:pPr>
            <w:r>
              <w:t>18.025</w:t>
            </w:r>
          </w:p>
        </w:tc>
      </w:tr>
      <w:tr w:rsidR="00141543" w:rsidTr="00B87D8A">
        <w:tblPrEx>
          <w:jc w:val="left"/>
        </w:tblPrEx>
        <w:trPr>
          <w:trHeight w:val="697"/>
        </w:trPr>
        <w:tc>
          <w:tcPr>
            <w:tcW w:w="3020" w:type="dxa"/>
          </w:tcPr>
          <w:p w:rsidR="00141543" w:rsidRDefault="00141543" w:rsidP="005660A7">
            <w:pPr>
              <w:pStyle w:val="metin"/>
              <w:spacing w:line="240" w:lineRule="exact"/>
              <w:jc w:val="both"/>
              <w:rPr>
                <w:color w:val="000000"/>
              </w:rPr>
            </w:pPr>
            <w:r>
              <w:rPr>
                <w:color w:val="000000"/>
              </w:rPr>
              <w:t>Dördüncü fıkrasındaki ceza miktarları</w:t>
            </w:r>
          </w:p>
        </w:tc>
        <w:tc>
          <w:tcPr>
            <w:tcW w:w="2645" w:type="dxa"/>
          </w:tcPr>
          <w:p w:rsidR="008052E0" w:rsidRDefault="008052E0" w:rsidP="00B87D8A">
            <w:pPr>
              <w:pStyle w:val="metin"/>
              <w:spacing w:line="240" w:lineRule="exact"/>
              <w:jc w:val="center"/>
            </w:pPr>
            <w:r>
              <w:t>1</w:t>
            </w:r>
            <w:r w:rsidR="005D722B">
              <w:t>.</w:t>
            </w:r>
            <w:r>
              <w:t>000</w:t>
            </w:r>
          </w:p>
          <w:p w:rsidR="00141543" w:rsidRDefault="008052E0" w:rsidP="00B87D8A">
            <w:pPr>
              <w:pStyle w:val="metin"/>
              <w:spacing w:line="240" w:lineRule="exact"/>
              <w:jc w:val="center"/>
            </w:pPr>
            <w:r>
              <w:t>10</w:t>
            </w:r>
            <w:r w:rsidR="005D722B">
              <w:t>.</w:t>
            </w:r>
            <w:r w:rsidR="00B87D8A">
              <w:t>000</w:t>
            </w:r>
          </w:p>
        </w:tc>
        <w:tc>
          <w:tcPr>
            <w:tcW w:w="3544" w:type="dxa"/>
            <w:gridSpan w:val="2"/>
          </w:tcPr>
          <w:p w:rsidR="00AF704B" w:rsidRDefault="00AF704B" w:rsidP="00AF704B">
            <w:pPr>
              <w:pStyle w:val="metin"/>
              <w:spacing w:line="240" w:lineRule="exact"/>
              <w:jc w:val="center"/>
            </w:pPr>
            <w:r>
              <w:t>1.803</w:t>
            </w:r>
          </w:p>
          <w:p w:rsidR="00141543" w:rsidRDefault="00AF704B" w:rsidP="00B87D8A">
            <w:pPr>
              <w:pStyle w:val="metin"/>
              <w:spacing w:line="240" w:lineRule="exact"/>
              <w:jc w:val="center"/>
            </w:pPr>
            <w:r>
              <w:t>18.025</w:t>
            </w:r>
          </w:p>
        </w:tc>
      </w:tr>
    </w:tbl>
    <w:p w:rsidR="005D1683" w:rsidRPr="004F71E4" w:rsidRDefault="005D1683" w:rsidP="004F71E4">
      <w:pPr>
        <w:jc w:val="both"/>
        <w:rPr>
          <w:sz w:val="24"/>
          <w:szCs w:val="24"/>
        </w:rPr>
      </w:pPr>
    </w:p>
    <w:sectPr w:rsidR="005D1683" w:rsidRPr="004F71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3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1E4"/>
    <w:rsid w:val="00011048"/>
    <w:rsid w:val="0004107B"/>
    <w:rsid w:val="000E0688"/>
    <w:rsid w:val="00127B10"/>
    <w:rsid w:val="00141543"/>
    <w:rsid w:val="001A4A97"/>
    <w:rsid w:val="00210DE7"/>
    <w:rsid w:val="002226A7"/>
    <w:rsid w:val="00280A54"/>
    <w:rsid w:val="002D0E2B"/>
    <w:rsid w:val="00304F33"/>
    <w:rsid w:val="00345103"/>
    <w:rsid w:val="0043235C"/>
    <w:rsid w:val="00437FD0"/>
    <w:rsid w:val="004C4DE5"/>
    <w:rsid w:val="004F71E4"/>
    <w:rsid w:val="00507972"/>
    <w:rsid w:val="005900A1"/>
    <w:rsid w:val="005B4A25"/>
    <w:rsid w:val="005D1624"/>
    <w:rsid w:val="005D1683"/>
    <w:rsid w:val="005D722B"/>
    <w:rsid w:val="005F0DAC"/>
    <w:rsid w:val="00731B74"/>
    <w:rsid w:val="007C4B5F"/>
    <w:rsid w:val="008052E0"/>
    <w:rsid w:val="00806FFC"/>
    <w:rsid w:val="00835437"/>
    <w:rsid w:val="00843E9C"/>
    <w:rsid w:val="008A03C8"/>
    <w:rsid w:val="008B53EC"/>
    <w:rsid w:val="008B7143"/>
    <w:rsid w:val="009D1AA9"/>
    <w:rsid w:val="009E4649"/>
    <w:rsid w:val="00A86136"/>
    <w:rsid w:val="00AF704B"/>
    <w:rsid w:val="00B87D8A"/>
    <w:rsid w:val="00B90E30"/>
    <w:rsid w:val="00BA273B"/>
    <w:rsid w:val="00BD759E"/>
    <w:rsid w:val="00C81298"/>
    <w:rsid w:val="00C8633C"/>
    <w:rsid w:val="00CB6775"/>
    <w:rsid w:val="00D071C4"/>
    <w:rsid w:val="00DA6155"/>
    <w:rsid w:val="00E43E42"/>
    <w:rsid w:val="00F313D7"/>
    <w:rsid w:val="00FE3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CA534E-9155-46E3-9B6F-AF2A9941D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26A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ortabalkbold">
    <w:name w:val="ortabalkbold"/>
    <w:basedOn w:val="Normal"/>
    <w:rsid w:val="004F71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metin">
    <w:name w:val="metin"/>
    <w:basedOn w:val="Normal"/>
    <w:rsid w:val="004F71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grame">
    <w:name w:val="grame"/>
    <w:basedOn w:val="VarsaylanParagrafYazTipi"/>
    <w:rsid w:val="004F71E4"/>
  </w:style>
  <w:style w:type="character" w:customStyle="1" w:styleId="spelle">
    <w:name w:val="spelle"/>
    <w:basedOn w:val="VarsaylanParagrafYazTipi"/>
    <w:rsid w:val="004F71E4"/>
  </w:style>
  <w:style w:type="paragraph" w:styleId="AralkYok">
    <w:name w:val="No Spacing"/>
    <w:link w:val="AralkYokChar"/>
    <w:uiPriority w:val="1"/>
    <w:qFormat/>
    <w:rsid w:val="00CB6775"/>
    <w:pPr>
      <w:spacing w:after="0" w:line="240" w:lineRule="auto"/>
    </w:pPr>
  </w:style>
  <w:style w:type="table" w:styleId="TabloKlavuzu">
    <w:name w:val="Table Grid"/>
    <w:basedOn w:val="NormalTablo"/>
    <w:uiPriority w:val="39"/>
    <w:rsid w:val="00BD75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731B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31B74"/>
    <w:rPr>
      <w:rFonts w:ascii="Segoe UI" w:hAnsi="Segoe UI" w:cs="Segoe UI"/>
      <w:sz w:val="18"/>
      <w:szCs w:val="18"/>
    </w:rPr>
  </w:style>
  <w:style w:type="character" w:customStyle="1" w:styleId="AralkYokChar">
    <w:name w:val="Aralık Yok Char"/>
    <w:link w:val="AralkYok"/>
    <w:uiPriority w:val="1"/>
    <w:locked/>
    <w:rsid w:val="00B90E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544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5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Nurseda ERDOĞAN</cp:lastModifiedBy>
  <cp:revision>2</cp:revision>
  <cp:lastPrinted>2018-12-20T13:19:00Z</cp:lastPrinted>
  <dcterms:created xsi:type="dcterms:W3CDTF">2020-02-11T06:28:00Z</dcterms:created>
  <dcterms:modified xsi:type="dcterms:W3CDTF">2020-02-11T06:28:00Z</dcterms:modified>
</cp:coreProperties>
</file>