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543" w:rsidRPr="00BE186A" w:rsidRDefault="00762243" w:rsidP="00FC34F6">
      <w:pPr>
        <w:pStyle w:val="metin"/>
        <w:spacing w:line="240" w:lineRule="exact"/>
        <w:jc w:val="right"/>
        <w:rPr>
          <w:b/>
        </w:rPr>
      </w:pPr>
      <w:r>
        <w:tab/>
      </w:r>
      <w:r>
        <w:tab/>
      </w:r>
      <w:r>
        <w:tab/>
      </w:r>
      <w:r>
        <w:tab/>
      </w:r>
      <w:r>
        <w:tab/>
      </w:r>
      <w:r>
        <w:tab/>
      </w:r>
      <w:r>
        <w:tab/>
      </w:r>
      <w:r>
        <w:tab/>
      </w:r>
      <w:r>
        <w:tab/>
      </w:r>
      <w:r>
        <w:tab/>
      </w:r>
      <w:r w:rsidRPr="00BE186A">
        <w:rPr>
          <w:b/>
        </w:rPr>
        <w:t xml:space="preserve">    Ek-1</w:t>
      </w:r>
    </w:p>
    <w:tbl>
      <w:tblPr>
        <w:tblStyle w:val="TabloKlavuzu"/>
        <w:tblW w:w="0" w:type="auto"/>
        <w:tblLook w:val="04A0" w:firstRow="1" w:lastRow="0" w:firstColumn="1" w:lastColumn="0" w:noHBand="0" w:noVBand="1"/>
      </w:tblPr>
      <w:tblGrid>
        <w:gridCol w:w="3681"/>
        <w:gridCol w:w="2360"/>
        <w:gridCol w:w="3021"/>
      </w:tblGrid>
      <w:tr w:rsidR="00762243" w:rsidRPr="00BD759E" w:rsidTr="009C17FA">
        <w:tc>
          <w:tcPr>
            <w:tcW w:w="3681" w:type="dxa"/>
          </w:tcPr>
          <w:p w:rsidR="00762243" w:rsidRPr="00BD759E" w:rsidRDefault="00762243" w:rsidP="009C17FA">
            <w:pPr>
              <w:pStyle w:val="metin"/>
              <w:spacing w:line="240" w:lineRule="exact"/>
              <w:rPr>
                <w:b/>
              </w:rPr>
            </w:pPr>
            <w:r w:rsidRPr="002F43AD">
              <w:rPr>
                <w:b/>
                <w:bCs/>
                <w:color w:val="000000"/>
              </w:rPr>
              <w:t>Sivil Havacılık Genel Müdürlüğü Tarafından Verilecek İdari</w:t>
            </w:r>
            <w:r>
              <w:rPr>
                <w:b/>
                <w:bCs/>
                <w:color w:val="000000"/>
              </w:rPr>
              <w:t xml:space="preserve"> </w:t>
            </w:r>
            <w:r w:rsidRPr="002F43AD">
              <w:rPr>
                <w:b/>
                <w:bCs/>
                <w:color w:val="000000"/>
              </w:rPr>
              <w:t>Para Cezaları Hakkında Yönetmelik (SHY-İPC)</w:t>
            </w:r>
          </w:p>
        </w:tc>
        <w:tc>
          <w:tcPr>
            <w:tcW w:w="2360" w:type="dxa"/>
          </w:tcPr>
          <w:p w:rsidR="00762243" w:rsidRPr="00BD759E" w:rsidRDefault="00762243" w:rsidP="009C17FA">
            <w:pPr>
              <w:pStyle w:val="metin"/>
              <w:spacing w:line="240" w:lineRule="exact"/>
              <w:jc w:val="center"/>
            </w:pPr>
            <w:r>
              <w:rPr>
                <w:b/>
                <w:bCs/>
                <w:color w:val="000000"/>
              </w:rPr>
              <w:t xml:space="preserve">Yönetmelikteki </w:t>
            </w:r>
            <w:r w:rsidRPr="00BD759E">
              <w:rPr>
                <w:b/>
                <w:bCs/>
                <w:color w:val="000000"/>
              </w:rPr>
              <w:t>ceza miktarı</w:t>
            </w:r>
          </w:p>
        </w:tc>
        <w:tc>
          <w:tcPr>
            <w:tcW w:w="3021" w:type="dxa"/>
          </w:tcPr>
          <w:p w:rsidR="00762243" w:rsidRPr="00BD759E" w:rsidRDefault="00762243" w:rsidP="009C17FA">
            <w:pPr>
              <w:pStyle w:val="metin"/>
              <w:spacing w:line="240" w:lineRule="exact"/>
              <w:jc w:val="both"/>
            </w:pPr>
            <w:proofErr w:type="gramStart"/>
            <w:r>
              <w:rPr>
                <w:rStyle w:val="grame"/>
                <w:b/>
                <w:bCs/>
                <w:color w:val="000000"/>
              </w:rPr>
              <w:t>1/1/2018</w:t>
            </w:r>
            <w:proofErr w:type="gramEnd"/>
            <w:r>
              <w:rPr>
                <w:b/>
                <w:bCs/>
                <w:color w:val="000000"/>
              </w:rPr>
              <w:t xml:space="preserve">-31/12/2018 tarihleri </w:t>
            </w:r>
            <w:r w:rsidRPr="00BD759E">
              <w:rPr>
                <w:b/>
                <w:bCs/>
                <w:color w:val="000000"/>
              </w:rPr>
              <w:t>arasında uygulanacak ceza miktarı</w:t>
            </w:r>
          </w:p>
        </w:tc>
      </w:tr>
      <w:tr w:rsidR="00762243" w:rsidTr="009C17FA">
        <w:trPr>
          <w:trHeight w:val="581"/>
        </w:trPr>
        <w:tc>
          <w:tcPr>
            <w:tcW w:w="3681" w:type="dxa"/>
          </w:tcPr>
          <w:p w:rsidR="00762243" w:rsidRPr="00BD759E" w:rsidRDefault="00C12392" w:rsidP="009C17FA">
            <w:pPr>
              <w:pStyle w:val="metin"/>
              <w:spacing w:line="240" w:lineRule="exact"/>
              <w:jc w:val="both"/>
            </w:pPr>
            <w:r>
              <w:rPr>
                <w:color w:val="000000"/>
              </w:rPr>
              <w:t xml:space="preserve">4 üncü </w:t>
            </w:r>
            <w:r w:rsidR="00762243">
              <w:rPr>
                <w:color w:val="000000"/>
              </w:rPr>
              <w:t xml:space="preserve">maddenin </w:t>
            </w:r>
            <w:r>
              <w:rPr>
                <w:color w:val="000000"/>
              </w:rPr>
              <w:t>b</w:t>
            </w:r>
            <w:r w:rsidR="00FC34F6">
              <w:rPr>
                <w:color w:val="000000"/>
              </w:rPr>
              <w:t xml:space="preserve">irinci fıkrasının (a), </w:t>
            </w:r>
            <w:r w:rsidR="00762243">
              <w:rPr>
                <w:color w:val="000000"/>
              </w:rPr>
              <w:t xml:space="preserve">(b), (c), (ç), (d), (e) ve (h)  </w:t>
            </w:r>
            <w:r w:rsidR="0026061F">
              <w:rPr>
                <w:color w:val="000000"/>
              </w:rPr>
              <w:t>bentlerindeki</w:t>
            </w:r>
            <w:r w:rsidR="00762243">
              <w:rPr>
                <w:color w:val="000000"/>
              </w:rPr>
              <w:t xml:space="preserve"> ceza miktarları</w:t>
            </w:r>
          </w:p>
        </w:tc>
        <w:tc>
          <w:tcPr>
            <w:tcW w:w="2360" w:type="dxa"/>
          </w:tcPr>
          <w:p w:rsidR="00762243" w:rsidRDefault="00762243" w:rsidP="009C17FA">
            <w:pPr>
              <w:pStyle w:val="metin"/>
              <w:spacing w:line="240" w:lineRule="exact"/>
              <w:jc w:val="center"/>
            </w:pPr>
            <w:r>
              <w:t>10.000 TL</w:t>
            </w:r>
          </w:p>
        </w:tc>
        <w:tc>
          <w:tcPr>
            <w:tcW w:w="3021" w:type="dxa"/>
          </w:tcPr>
          <w:p w:rsidR="00762243" w:rsidRDefault="00762243" w:rsidP="009C17FA">
            <w:pPr>
              <w:pStyle w:val="metin"/>
              <w:spacing w:line="240" w:lineRule="exact"/>
              <w:jc w:val="center"/>
            </w:pPr>
            <w:r w:rsidRPr="005740F2">
              <w:t>11.447</w:t>
            </w:r>
            <w:r>
              <w:t>TL</w:t>
            </w:r>
          </w:p>
        </w:tc>
      </w:tr>
      <w:tr w:rsidR="00762243" w:rsidTr="009C17FA">
        <w:trPr>
          <w:trHeight w:val="419"/>
        </w:trPr>
        <w:tc>
          <w:tcPr>
            <w:tcW w:w="3681" w:type="dxa"/>
          </w:tcPr>
          <w:p w:rsidR="00762243" w:rsidRDefault="00C12392" w:rsidP="009C17FA">
            <w:pPr>
              <w:pStyle w:val="metin"/>
              <w:spacing w:line="240" w:lineRule="exact"/>
              <w:jc w:val="both"/>
            </w:pPr>
            <w:r>
              <w:rPr>
                <w:color w:val="000000"/>
              </w:rPr>
              <w:t>4 üncü maddenin b</w:t>
            </w:r>
            <w:r w:rsidR="00762243" w:rsidRPr="005740F2">
              <w:rPr>
                <w:color w:val="000000"/>
              </w:rPr>
              <w:t>irinci fıkrasının (</w:t>
            </w:r>
            <w:r w:rsidR="00762243">
              <w:rPr>
                <w:color w:val="000000"/>
              </w:rPr>
              <w:t>f</w:t>
            </w:r>
            <w:r w:rsidR="00762243" w:rsidRPr="005740F2">
              <w:rPr>
                <w:color w:val="000000"/>
              </w:rPr>
              <w:t>)</w:t>
            </w:r>
            <w:r w:rsidR="00762243">
              <w:rPr>
                <w:color w:val="000000"/>
              </w:rPr>
              <w:t xml:space="preserve"> , (g) ve (ğ)</w:t>
            </w:r>
            <w:r w:rsidR="00762243" w:rsidRPr="005740F2">
              <w:rPr>
                <w:color w:val="000000"/>
              </w:rPr>
              <w:t xml:space="preserve"> </w:t>
            </w:r>
            <w:r w:rsidR="0026061F" w:rsidRPr="005740F2">
              <w:rPr>
                <w:color w:val="000000"/>
              </w:rPr>
              <w:t>bent</w:t>
            </w:r>
            <w:r w:rsidR="0026061F">
              <w:rPr>
                <w:color w:val="000000"/>
              </w:rPr>
              <w:t>lerindeki</w:t>
            </w:r>
            <w:r w:rsidR="00762243">
              <w:rPr>
                <w:color w:val="000000"/>
              </w:rPr>
              <w:t xml:space="preserve"> </w:t>
            </w:r>
            <w:r w:rsidR="00762243" w:rsidRPr="005740F2">
              <w:rPr>
                <w:color w:val="000000"/>
              </w:rPr>
              <w:t>ceza miktarı</w:t>
            </w:r>
          </w:p>
        </w:tc>
        <w:tc>
          <w:tcPr>
            <w:tcW w:w="2360" w:type="dxa"/>
          </w:tcPr>
          <w:p w:rsidR="00762243" w:rsidRDefault="00762243" w:rsidP="009C17FA">
            <w:pPr>
              <w:pStyle w:val="metin"/>
              <w:spacing w:line="240" w:lineRule="exact"/>
              <w:jc w:val="center"/>
            </w:pPr>
            <w:r>
              <w:t>6.000 TL</w:t>
            </w:r>
          </w:p>
        </w:tc>
        <w:tc>
          <w:tcPr>
            <w:tcW w:w="3021" w:type="dxa"/>
          </w:tcPr>
          <w:p w:rsidR="00762243" w:rsidRDefault="00762243" w:rsidP="009C17FA">
            <w:pPr>
              <w:pStyle w:val="metin"/>
              <w:spacing w:line="240" w:lineRule="exact"/>
              <w:jc w:val="center"/>
            </w:pPr>
            <w:r w:rsidRPr="00881073">
              <w:t xml:space="preserve">6.868 </w:t>
            </w:r>
            <w:r>
              <w:t>TL</w:t>
            </w:r>
          </w:p>
        </w:tc>
      </w:tr>
      <w:tr w:rsidR="00762243" w:rsidTr="009C17FA">
        <w:trPr>
          <w:trHeight w:val="697"/>
        </w:trPr>
        <w:tc>
          <w:tcPr>
            <w:tcW w:w="3681" w:type="dxa"/>
          </w:tcPr>
          <w:p w:rsidR="00762243" w:rsidRDefault="00C12392" w:rsidP="009C17FA">
            <w:pPr>
              <w:pStyle w:val="metin"/>
              <w:spacing w:line="240" w:lineRule="exact"/>
              <w:jc w:val="both"/>
            </w:pPr>
            <w:r>
              <w:rPr>
                <w:color w:val="000000"/>
              </w:rPr>
              <w:t>4 üncü maddenin b</w:t>
            </w:r>
            <w:r w:rsidR="00762243" w:rsidRPr="00881073">
              <w:rPr>
                <w:color w:val="000000"/>
              </w:rPr>
              <w:t>irinci fıkrasının (</w:t>
            </w:r>
            <w:r w:rsidR="00762243">
              <w:rPr>
                <w:color w:val="000000"/>
              </w:rPr>
              <w:t>ı</w:t>
            </w:r>
            <w:r w:rsidR="00762243" w:rsidRPr="00881073">
              <w:rPr>
                <w:color w:val="000000"/>
              </w:rPr>
              <w:t>) bend</w:t>
            </w:r>
            <w:r w:rsidR="00762243">
              <w:rPr>
                <w:color w:val="000000"/>
              </w:rPr>
              <w:t xml:space="preserve">indeki </w:t>
            </w:r>
            <w:r w:rsidR="00762243" w:rsidRPr="00881073">
              <w:rPr>
                <w:color w:val="000000"/>
              </w:rPr>
              <w:t>ceza miktarı</w:t>
            </w:r>
          </w:p>
        </w:tc>
        <w:tc>
          <w:tcPr>
            <w:tcW w:w="2360" w:type="dxa"/>
          </w:tcPr>
          <w:p w:rsidR="00762243" w:rsidRDefault="00762243" w:rsidP="009C17FA">
            <w:pPr>
              <w:pStyle w:val="metin"/>
              <w:spacing w:line="240" w:lineRule="exact"/>
              <w:jc w:val="center"/>
            </w:pPr>
            <w:r>
              <w:t>3.500 TL</w:t>
            </w:r>
          </w:p>
        </w:tc>
        <w:tc>
          <w:tcPr>
            <w:tcW w:w="3021" w:type="dxa"/>
          </w:tcPr>
          <w:p w:rsidR="00762243" w:rsidRDefault="00762243" w:rsidP="009C17FA">
            <w:pPr>
              <w:pStyle w:val="metin"/>
              <w:spacing w:line="240" w:lineRule="exact"/>
              <w:jc w:val="center"/>
            </w:pPr>
            <w:r w:rsidRPr="00881073">
              <w:t xml:space="preserve">4.006 </w:t>
            </w:r>
            <w:r>
              <w:t>TL</w:t>
            </w:r>
          </w:p>
        </w:tc>
      </w:tr>
      <w:tr w:rsidR="00762243" w:rsidTr="009C17FA">
        <w:trPr>
          <w:trHeight w:val="697"/>
        </w:trPr>
        <w:tc>
          <w:tcPr>
            <w:tcW w:w="3681" w:type="dxa"/>
          </w:tcPr>
          <w:p w:rsidR="00762243" w:rsidRDefault="00C12392" w:rsidP="009C17FA">
            <w:pPr>
              <w:pStyle w:val="metin"/>
              <w:spacing w:line="240" w:lineRule="exact"/>
              <w:jc w:val="both"/>
            </w:pPr>
            <w:r>
              <w:rPr>
                <w:color w:val="000000"/>
              </w:rPr>
              <w:t xml:space="preserve">4 üncü </w:t>
            </w:r>
            <w:r w:rsidR="00762243" w:rsidRPr="00881073">
              <w:rPr>
                <w:color w:val="000000"/>
              </w:rPr>
              <w:t xml:space="preserve">maddenin </w:t>
            </w:r>
            <w:r>
              <w:rPr>
                <w:color w:val="000000"/>
              </w:rPr>
              <w:t>i</w:t>
            </w:r>
            <w:r w:rsidR="00762243">
              <w:rPr>
                <w:color w:val="000000"/>
              </w:rPr>
              <w:t>kinci</w:t>
            </w:r>
            <w:r w:rsidR="00762243" w:rsidRPr="00881073">
              <w:rPr>
                <w:color w:val="000000"/>
              </w:rPr>
              <w:t xml:space="preserve"> fıkrasının (</w:t>
            </w:r>
            <w:r w:rsidR="00762243">
              <w:rPr>
                <w:color w:val="000000"/>
              </w:rPr>
              <w:t>a</w:t>
            </w:r>
            <w:r w:rsidR="00762243" w:rsidRPr="00881073">
              <w:rPr>
                <w:color w:val="000000"/>
              </w:rPr>
              <w:t>)</w:t>
            </w:r>
            <w:r w:rsidR="00762243">
              <w:rPr>
                <w:color w:val="000000"/>
              </w:rPr>
              <w:t xml:space="preserve"> ve (c)</w:t>
            </w:r>
            <w:r w:rsidR="00762243" w:rsidRPr="00881073">
              <w:rPr>
                <w:color w:val="000000"/>
              </w:rPr>
              <w:t xml:space="preserve"> </w:t>
            </w:r>
            <w:r w:rsidR="0026061F" w:rsidRPr="00837B55">
              <w:rPr>
                <w:color w:val="000000"/>
              </w:rPr>
              <w:t>bentlerindeki</w:t>
            </w:r>
            <w:r w:rsidR="00762243" w:rsidRPr="00837B55">
              <w:rPr>
                <w:color w:val="000000"/>
              </w:rPr>
              <w:t xml:space="preserve"> ceza miktarları</w:t>
            </w:r>
          </w:p>
        </w:tc>
        <w:tc>
          <w:tcPr>
            <w:tcW w:w="2360" w:type="dxa"/>
          </w:tcPr>
          <w:p w:rsidR="00762243" w:rsidRDefault="00762243" w:rsidP="009C17FA">
            <w:pPr>
              <w:pStyle w:val="metin"/>
              <w:spacing w:line="240" w:lineRule="exact"/>
              <w:jc w:val="center"/>
            </w:pPr>
            <w:r>
              <w:t>1.500 TL</w:t>
            </w:r>
          </w:p>
        </w:tc>
        <w:tc>
          <w:tcPr>
            <w:tcW w:w="3021" w:type="dxa"/>
          </w:tcPr>
          <w:p w:rsidR="00762243" w:rsidRDefault="00762243" w:rsidP="009C17FA">
            <w:pPr>
              <w:pStyle w:val="metin"/>
              <w:spacing w:line="240" w:lineRule="exact"/>
              <w:jc w:val="center"/>
            </w:pPr>
            <w:r w:rsidRPr="00D05F64">
              <w:t xml:space="preserve">1.717 </w:t>
            </w:r>
            <w:r>
              <w:t>TL</w:t>
            </w:r>
          </w:p>
        </w:tc>
      </w:tr>
      <w:tr w:rsidR="00762243" w:rsidTr="009C17FA">
        <w:trPr>
          <w:trHeight w:val="697"/>
        </w:trPr>
        <w:tc>
          <w:tcPr>
            <w:tcW w:w="3681" w:type="dxa"/>
          </w:tcPr>
          <w:p w:rsidR="00762243" w:rsidRDefault="00C12392" w:rsidP="009C17FA">
            <w:pPr>
              <w:pStyle w:val="metin"/>
              <w:spacing w:line="240" w:lineRule="exact"/>
              <w:jc w:val="both"/>
            </w:pPr>
            <w:r>
              <w:rPr>
                <w:color w:val="000000"/>
              </w:rPr>
              <w:t>4 üncü</w:t>
            </w:r>
            <w:r w:rsidR="00762243" w:rsidRPr="00D05F64">
              <w:rPr>
                <w:color w:val="000000"/>
              </w:rPr>
              <w:t xml:space="preserve"> maddenin </w:t>
            </w:r>
            <w:r>
              <w:rPr>
                <w:color w:val="000000"/>
              </w:rPr>
              <w:t>i</w:t>
            </w:r>
            <w:r w:rsidR="00762243">
              <w:rPr>
                <w:color w:val="000000"/>
              </w:rPr>
              <w:t>kinci</w:t>
            </w:r>
            <w:r w:rsidR="00762243" w:rsidRPr="00D05F64">
              <w:rPr>
                <w:color w:val="000000"/>
              </w:rPr>
              <w:t xml:space="preserve"> fıkrasının (</w:t>
            </w:r>
            <w:r w:rsidR="00762243">
              <w:rPr>
                <w:color w:val="000000"/>
              </w:rPr>
              <w:t>b</w:t>
            </w:r>
            <w:r w:rsidR="00762243" w:rsidRPr="00D05F64">
              <w:rPr>
                <w:color w:val="000000"/>
              </w:rPr>
              <w:t>) bendindeki ceza miktarı</w:t>
            </w:r>
          </w:p>
        </w:tc>
        <w:tc>
          <w:tcPr>
            <w:tcW w:w="2360" w:type="dxa"/>
          </w:tcPr>
          <w:p w:rsidR="00762243" w:rsidRDefault="00762243" w:rsidP="009C17FA">
            <w:pPr>
              <w:pStyle w:val="metin"/>
              <w:spacing w:line="240" w:lineRule="exact"/>
              <w:jc w:val="center"/>
            </w:pPr>
            <w:r>
              <w:t>6.000 TL</w:t>
            </w:r>
          </w:p>
        </w:tc>
        <w:tc>
          <w:tcPr>
            <w:tcW w:w="3021" w:type="dxa"/>
          </w:tcPr>
          <w:p w:rsidR="00762243" w:rsidRDefault="00762243" w:rsidP="009C17FA">
            <w:pPr>
              <w:pStyle w:val="metin"/>
              <w:spacing w:line="240" w:lineRule="exact"/>
              <w:jc w:val="center"/>
            </w:pPr>
            <w:r w:rsidRPr="00D05F64">
              <w:t xml:space="preserve">6.868 </w:t>
            </w:r>
            <w:r>
              <w:t>TL</w:t>
            </w:r>
          </w:p>
        </w:tc>
      </w:tr>
    </w:tbl>
    <w:p w:rsidR="005D1683" w:rsidRDefault="005D1683"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E30DFF" w:rsidRDefault="00E30DFF">
      <w:pPr>
        <w:rPr>
          <w:rFonts w:ascii="Times New Roman" w:hAnsi="Times New Roman" w:cs="Times New Roman"/>
          <w:sz w:val="24"/>
          <w:szCs w:val="24"/>
        </w:rPr>
      </w:pPr>
      <w:r>
        <w:rPr>
          <w:rFonts w:ascii="Times New Roman" w:hAnsi="Times New Roman" w:cs="Times New Roman"/>
          <w:sz w:val="24"/>
          <w:szCs w:val="24"/>
        </w:rPr>
        <w:br w:type="page"/>
      </w:r>
    </w:p>
    <w:p w:rsidR="00BE186A" w:rsidRPr="00A97EB8" w:rsidRDefault="00BE186A" w:rsidP="004F71E4">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7EB8">
        <w:rPr>
          <w:rFonts w:ascii="Times New Roman" w:hAnsi="Times New Roman" w:cs="Times New Roman"/>
          <w:b/>
          <w:sz w:val="24"/>
          <w:szCs w:val="24"/>
        </w:rPr>
        <w:tab/>
      </w:r>
      <w:r w:rsidRPr="00A97EB8">
        <w:rPr>
          <w:rFonts w:ascii="Times New Roman" w:hAnsi="Times New Roman" w:cs="Times New Roman"/>
          <w:b/>
          <w:sz w:val="24"/>
          <w:szCs w:val="24"/>
        </w:rPr>
        <w:tab/>
        <w:t>Ek-2</w:t>
      </w:r>
    </w:p>
    <w:p w:rsidR="00A97EB8" w:rsidRDefault="00A97EB8" w:rsidP="00894A15">
      <w:pPr>
        <w:jc w:val="center"/>
        <w:rPr>
          <w:rFonts w:ascii="Times New Roman" w:hAnsi="Times New Roman"/>
          <w:b/>
          <w:sz w:val="24"/>
          <w:szCs w:val="24"/>
        </w:rPr>
      </w:pPr>
      <w:r>
        <w:rPr>
          <w:rFonts w:ascii="Times New Roman" w:hAnsi="Times New Roman"/>
          <w:b/>
          <w:sz w:val="24"/>
          <w:szCs w:val="24"/>
        </w:rPr>
        <w:t>Ek-</w:t>
      </w:r>
      <w:r w:rsidR="00E30DFF">
        <w:rPr>
          <w:rFonts w:ascii="Times New Roman" w:hAnsi="Times New Roman"/>
          <w:b/>
          <w:sz w:val="24"/>
          <w:szCs w:val="24"/>
        </w:rPr>
        <w:t>2</w:t>
      </w:r>
      <w:r>
        <w:rPr>
          <w:rFonts w:ascii="Times New Roman" w:hAnsi="Times New Roman"/>
          <w:b/>
          <w:sz w:val="24"/>
          <w:szCs w:val="24"/>
        </w:rPr>
        <w:t>-a</w:t>
      </w:r>
    </w:p>
    <w:p w:rsidR="00A97EB8" w:rsidRDefault="00A97EB8" w:rsidP="00A97EB8">
      <w:pPr>
        <w:jc w:val="center"/>
        <w:rPr>
          <w:rFonts w:ascii="Times New Roman" w:hAnsi="Times New Roman"/>
          <w:b/>
          <w:sz w:val="24"/>
          <w:szCs w:val="24"/>
        </w:rPr>
      </w:pPr>
    </w:p>
    <w:p w:rsidR="00A97EB8" w:rsidRDefault="00A97EB8" w:rsidP="00A97EB8">
      <w:pPr>
        <w:jc w:val="center"/>
        <w:rPr>
          <w:rFonts w:ascii="Times New Roman" w:hAnsi="Times New Roman"/>
          <w:b/>
          <w:sz w:val="24"/>
          <w:szCs w:val="24"/>
        </w:rPr>
      </w:pPr>
      <w:r>
        <w:rPr>
          <w:rFonts w:ascii="Times New Roman" w:hAnsi="Times New Roman"/>
          <w:b/>
          <w:sz w:val="24"/>
          <w:szCs w:val="24"/>
        </w:rPr>
        <w:t>İDARİ PARA CEZALARI TABLOSU</w:t>
      </w:r>
    </w:p>
    <w:p w:rsidR="00A97EB8" w:rsidRDefault="00A97EB8" w:rsidP="00A97EB8">
      <w:pPr>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27"/>
        <w:gridCol w:w="1938"/>
        <w:gridCol w:w="5336"/>
        <w:gridCol w:w="1011"/>
      </w:tblGrid>
      <w:tr w:rsidR="00A97EB8" w:rsidTr="009C17FA">
        <w:trPr>
          <w:trHeight w:val="96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EĞİTİM KURULUŞLARI</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Default="00A97EB8" w:rsidP="009C17FA">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2" w:type="pct"/>
            <w:tcBorders>
              <w:top w:val="nil"/>
              <w:left w:val="nil"/>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6" w:type="pct"/>
            <w:tcBorders>
              <w:top w:val="nil"/>
              <w:left w:val="nil"/>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SHY-147 Yönetmeliği kapsamında temel ve/veya tip eğitimi kurs sürelerine uyulmadan sertifika düzenlenmesi</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SHY-147 Yönetmeliği kapsamında belirtilen Eğitmen </w:t>
            </w:r>
            <w:proofErr w:type="gramStart"/>
            <w:r w:rsidRPr="00D23F21">
              <w:rPr>
                <w:rFonts w:ascii="Times New Roman" w:eastAsia="Times New Roman" w:hAnsi="Times New Roman"/>
                <w:lang w:eastAsia="tr-TR"/>
              </w:rPr>
              <w:t>kriterlerine</w:t>
            </w:r>
            <w:proofErr w:type="gramEnd"/>
            <w:r w:rsidRPr="00D23F21">
              <w:rPr>
                <w:rFonts w:ascii="Times New Roman" w:eastAsia="Times New Roman" w:hAnsi="Times New Roman"/>
                <w:lang w:eastAsia="tr-TR"/>
              </w:rPr>
              <w:t xml:space="preserve"> uyulmadan eğitim verilmesi</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SHY-147 Yönetmeliği kapsamında belirtilen kayıtların uygun olarak saklanmaması ve/veya  muhafaza edilmemesi</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157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shd w:val="clear" w:color="auto" w:fill="FFFFFF"/>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157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Sağlayıcıları</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9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Sağlayıcısı</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2"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Gerekli koşullar sağlanmadan öğrencinin yalnız uçuşa (solo uçuşa) bırakılması</w:t>
            </w:r>
          </w:p>
        </w:tc>
        <w:tc>
          <w:tcPr>
            <w:tcW w:w="550"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lastRenderedPageBreak/>
              <w:t>9</w:t>
            </w:r>
          </w:p>
        </w:tc>
        <w:tc>
          <w:tcPr>
            <w:tcW w:w="1052"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Öğrencinin yanlış kredilendirilmesi</w:t>
            </w:r>
          </w:p>
        </w:tc>
        <w:tc>
          <w:tcPr>
            <w:tcW w:w="550"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2"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2"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Bulgulara verilen cevapların, ikinci değerlendirmede de bulgunun kapatılmasını sağlayacak yeterlilikte olmaması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p>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052"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052"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 17-2 Talimatı kapsamında, gerekli yetkiyi almadan kurs düzenlemek ( kurs başına)</w:t>
            </w:r>
          </w:p>
        </w:tc>
        <w:tc>
          <w:tcPr>
            <w:tcW w:w="550"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4.006</w:t>
            </w:r>
          </w:p>
        </w:tc>
      </w:tr>
      <w:tr w:rsidR="00A97EB8"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Eğitimlerin yetkisi olmayan kişiler tarafından verilmesi</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05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SHT-17-2 Talimatı uyarınca eğitim el kitaplarının mevzuata uygun güncellenmemesi</w:t>
            </w:r>
          </w:p>
        </w:tc>
        <w:tc>
          <w:tcPr>
            <w:tcW w:w="550"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2.862</w:t>
            </w:r>
          </w:p>
        </w:tc>
      </w:tr>
    </w:tbl>
    <w:p w:rsidR="00A97EB8" w:rsidRDefault="00A97EB8" w:rsidP="00A97EB8"/>
    <w:p w:rsidR="00A97EB8" w:rsidRPr="002C4830" w:rsidRDefault="00A97EB8" w:rsidP="00A97EB8">
      <w:pPr>
        <w:rPr>
          <w:b/>
        </w:rPr>
      </w:pPr>
      <w:r>
        <w:br w:type="page"/>
      </w:r>
    </w:p>
    <w:p w:rsidR="00A97EB8" w:rsidRPr="002C4830" w:rsidRDefault="00A97EB8" w:rsidP="00A97EB8">
      <w:pPr>
        <w:jc w:val="right"/>
        <w:rPr>
          <w:rFonts w:ascii="Times New Roman" w:hAnsi="Times New Roman"/>
          <w:b/>
          <w:sz w:val="24"/>
          <w:szCs w:val="24"/>
        </w:rPr>
      </w:pPr>
      <w:r w:rsidRPr="002C4830">
        <w:rPr>
          <w:rFonts w:ascii="Times New Roman" w:hAnsi="Times New Roman"/>
          <w:b/>
          <w:sz w:val="24"/>
          <w:szCs w:val="24"/>
        </w:rPr>
        <w:lastRenderedPageBreak/>
        <w:t>Ek</w:t>
      </w:r>
      <w:r w:rsidR="00E30DFF">
        <w:rPr>
          <w:rFonts w:ascii="Times New Roman" w:hAnsi="Times New Roman"/>
          <w:b/>
          <w:sz w:val="24"/>
          <w:szCs w:val="24"/>
        </w:rPr>
        <w:t xml:space="preserve"> 2-</w:t>
      </w:r>
      <w:r w:rsidRPr="002C4830">
        <w:rPr>
          <w:rFonts w:ascii="Times New Roman" w:hAnsi="Times New Roman"/>
          <w:b/>
          <w:sz w:val="24"/>
          <w:szCs w:val="24"/>
        </w:rPr>
        <w:t>b</w:t>
      </w:r>
    </w:p>
    <w:p w:rsidR="00A97EB8" w:rsidRPr="002C4830" w:rsidRDefault="00A97EB8" w:rsidP="00A97EB8">
      <w:pPr>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9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 xml:space="preserve">  BAKIM KURULUŞLARI</w:t>
            </w:r>
          </w:p>
        </w:tc>
      </w:tr>
      <w:tr w:rsidR="00894A15" w:rsidTr="00894A15">
        <w:trPr>
          <w:trHeight w:val="315"/>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personel ile bakım çıkış sertifikası verilmesi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kalibrasyonunun uygun olarak yapılmadan bakımda kullanılması veya faal halde bakım alanında tutulması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Bakımlarda tespit edilen eksikliklerin kayıtlara işlenmemesi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Bakımın gerçekleştirilmesi sırasında onaylı, geçerli veya güncel olmayan bakım verilerine göre işlem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94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Mevzuatta bildirilmesi istenen, uçuş emniyetini ciddi bir şekilde tehlikeye atan emniyetsiz bir durumla sonuçlanmış veya sonuçlanabilecek olayın, mevzuatta belirtilen süreler içerisinde bildirilmemesi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 aracı ve/veya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kuruluşun yetkisinin olmadığı adreslerde bakım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düzenlenen onay sertifikası veya </w:t>
            </w:r>
            <w:proofErr w:type="spellStart"/>
            <w:r w:rsidRPr="00D23F21">
              <w:rPr>
                <w:rFonts w:ascii="Times New Roman" w:eastAsia="Times New Roman" w:hAnsi="Times New Roman"/>
                <w:lang w:eastAsia="tr-TR"/>
              </w:rPr>
              <w:t>BKEK’teki</w:t>
            </w:r>
            <w:proofErr w:type="spellEnd"/>
            <w:r w:rsidRPr="00D23F21">
              <w:rPr>
                <w:rFonts w:ascii="Times New Roman" w:eastAsia="Times New Roman" w:hAnsi="Times New Roman"/>
                <w:lang w:eastAsia="tr-TR"/>
              </w:rPr>
              <w:t xml:space="preserve"> sınırlamalar dışındaki bir hava aracına 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bakım çıkış sertifikası düzenlenmesi </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kuruluşunun </w:t>
            </w:r>
            <w:proofErr w:type="spellStart"/>
            <w:r w:rsidRPr="00D23F21">
              <w:rPr>
                <w:rFonts w:ascii="Times New Roman" w:eastAsia="Times New Roman" w:hAnsi="Times New Roman"/>
                <w:lang w:eastAsia="tr-TR"/>
              </w:rPr>
              <w:t>BKEK’te</w:t>
            </w:r>
            <w:proofErr w:type="spellEnd"/>
            <w:r w:rsidRPr="00D23F21">
              <w:rPr>
                <w:rFonts w:ascii="Times New Roman" w:eastAsia="Times New Roman" w:hAnsi="Times New Roman"/>
                <w:lang w:eastAsia="tr-TR"/>
              </w:rPr>
              <w:t xml:space="preserve"> tanımlı tesisler dışında kontrolsüz biçimde alet-</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hava aracı parçası ve sarf malzeme bulundurması</w:t>
            </w:r>
          </w:p>
        </w:tc>
        <w:tc>
          <w:tcPr>
            <w:tcW w:w="547"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8"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Personelin lisansındaki yetki ve sınırlamaları aşacak şekilde bakım çıkış sertifikası düzenlemesi</w:t>
            </w:r>
          </w:p>
        </w:tc>
        <w:tc>
          <w:tcPr>
            <w:tcW w:w="547"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Talep edilen bakımların eksik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bl>
    <w:p w:rsidR="00A97EB8" w:rsidRDefault="00A97EB8" w:rsidP="00A97EB8"/>
    <w:p w:rsidR="00A97EB8" w:rsidRDefault="00A97EB8" w:rsidP="00A97EB8">
      <w:r>
        <w:br w:type="page"/>
      </w:r>
    </w:p>
    <w:p w:rsidR="00A97EB8" w:rsidRDefault="00A97EB8" w:rsidP="00A97EB8">
      <w:pPr>
        <w:jc w:val="right"/>
        <w:rPr>
          <w:rFonts w:ascii="Times New Roman" w:hAnsi="Times New Roman"/>
          <w:b/>
          <w:sz w:val="24"/>
          <w:szCs w:val="24"/>
        </w:rPr>
      </w:pPr>
      <w:r w:rsidRPr="002C4830">
        <w:rPr>
          <w:rFonts w:ascii="Times New Roman" w:hAnsi="Times New Roman"/>
          <w:b/>
          <w:sz w:val="24"/>
          <w:szCs w:val="24"/>
        </w:rPr>
        <w:lastRenderedPageBreak/>
        <w:t>Ek-</w:t>
      </w:r>
      <w:r w:rsidR="00E30DFF">
        <w:rPr>
          <w:rFonts w:ascii="Times New Roman" w:hAnsi="Times New Roman"/>
          <w:b/>
          <w:sz w:val="24"/>
          <w:szCs w:val="24"/>
        </w:rPr>
        <w:t>2</w:t>
      </w:r>
      <w:r w:rsidRPr="002C4830">
        <w:rPr>
          <w:rFonts w:ascii="Times New Roman" w:hAnsi="Times New Roman"/>
          <w:b/>
          <w:sz w:val="24"/>
          <w:szCs w:val="24"/>
        </w:rPr>
        <w:t xml:space="preserve">-c  </w:t>
      </w:r>
    </w:p>
    <w:p w:rsidR="00A97EB8" w:rsidRDefault="00A97EB8" w:rsidP="00A97EB8">
      <w:pPr>
        <w:jc w:val="right"/>
        <w:rPr>
          <w:rFonts w:ascii="Times New Roman" w:hAnsi="Times New Roman"/>
          <w:b/>
          <w:sz w:val="24"/>
          <w:szCs w:val="24"/>
        </w:rPr>
      </w:pPr>
    </w:p>
    <w:p w:rsidR="00A97EB8" w:rsidRPr="002C4830" w:rsidRDefault="00A97EB8" w:rsidP="00A97EB8">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76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ÜRETİM KURULUŞLARI</w:t>
            </w:r>
          </w:p>
        </w:tc>
      </w:tr>
      <w:tr w:rsidR="00894A15" w:rsidTr="00894A15">
        <w:trPr>
          <w:trHeight w:val="315"/>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kayıtlarının kurallara uygun tutulmaması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personel ile üretim sertifikası verilmesi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ekipman ve cihazların kalibrasyonunun uygun olarak </w:t>
            </w:r>
            <w:proofErr w:type="gramStart"/>
            <w:r w:rsidRPr="00D23F21">
              <w:rPr>
                <w:rFonts w:ascii="Times New Roman" w:eastAsia="Times New Roman" w:hAnsi="Times New Roman"/>
                <w:lang w:eastAsia="tr-TR"/>
              </w:rPr>
              <w:t>yapılmadan  üretim</w:t>
            </w:r>
            <w:proofErr w:type="gramEnd"/>
            <w:r w:rsidRPr="00D23F21">
              <w:rPr>
                <w:rFonts w:ascii="Times New Roman" w:eastAsia="Times New Roman" w:hAnsi="Times New Roman"/>
                <w:lang w:eastAsia="tr-TR"/>
              </w:rPr>
              <w:t xml:space="preserve"> işlemlerinde kullanılması veya faal halde üretim alanında tutulması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bl>
    <w:p w:rsidR="00A97EB8" w:rsidRDefault="00A97EB8" w:rsidP="00A97EB8"/>
    <w:p w:rsidR="00A97EB8" w:rsidRDefault="00A97EB8" w:rsidP="00A97EB8">
      <w:r>
        <w:br w:type="page"/>
      </w:r>
    </w:p>
    <w:p w:rsidR="00A97EB8" w:rsidRPr="002C4830" w:rsidRDefault="00A97EB8" w:rsidP="00A97EB8">
      <w:pPr>
        <w:jc w:val="right"/>
        <w:rPr>
          <w:rFonts w:ascii="Times New Roman" w:hAnsi="Times New Roman"/>
          <w:b/>
          <w:sz w:val="24"/>
          <w:szCs w:val="24"/>
        </w:rPr>
      </w:pPr>
      <w:r w:rsidRPr="002C4830">
        <w:rPr>
          <w:rFonts w:ascii="Times New Roman" w:hAnsi="Times New Roman"/>
          <w:b/>
          <w:sz w:val="24"/>
          <w:szCs w:val="24"/>
        </w:rPr>
        <w:lastRenderedPageBreak/>
        <w:t>Ek-</w:t>
      </w:r>
      <w:r w:rsidR="00E30DFF">
        <w:rPr>
          <w:rFonts w:ascii="Times New Roman" w:hAnsi="Times New Roman"/>
          <w:b/>
          <w:sz w:val="24"/>
          <w:szCs w:val="24"/>
        </w:rPr>
        <w:t>2</w:t>
      </w:r>
      <w:r w:rsidRPr="002C4830">
        <w:rPr>
          <w:rFonts w:ascii="Times New Roman" w:hAnsi="Times New Roman"/>
          <w:b/>
          <w:sz w:val="24"/>
          <w:szCs w:val="24"/>
        </w:rPr>
        <w:t>-ç</w:t>
      </w:r>
    </w:p>
    <w:p w:rsidR="00A97EB8" w:rsidRDefault="00A97EB8" w:rsidP="00A97EB8">
      <w:pPr>
        <w:jc w:val="right"/>
      </w:pPr>
    </w:p>
    <w:tbl>
      <w:tblPr>
        <w:tblW w:w="5000" w:type="pct"/>
        <w:tblCellMar>
          <w:left w:w="70" w:type="dxa"/>
          <w:right w:w="70" w:type="dxa"/>
        </w:tblCellMar>
        <w:tblLook w:val="04A0" w:firstRow="1" w:lastRow="0" w:firstColumn="1" w:lastColumn="0" w:noHBand="0" w:noVBand="1"/>
      </w:tblPr>
      <w:tblGrid>
        <w:gridCol w:w="947"/>
        <w:gridCol w:w="2106"/>
        <w:gridCol w:w="4899"/>
        <w:gridCol w:w="1260"/>
      </w:tblGrid>
      <w:tr w:rsidR="00A97EB8" w:rsidTr="009C17FA">
        <w:trPr>
          <w:trHeight w:val="73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HAVACILIK İŞLETMELERİ</w:t>
            </w:r>
          </w:p>
        </w:tc>
      </w:tr>
      <w:tr w:rsidR="00894A15" w:rsidTr="005F21D0">
        <w:trPr>
          <w:trHeight w:val="630"/>
        </w:trPr>
        <w:tc>
          <w:tcPr>
            <w:tcW w:w="514"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143"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659"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684"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 izni alınmadan veya uçuş planı doldurulmadan uçuş gerçekleştirilmesi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ATC talimatlarına riayet edilmemesi ve başka trafiklere tehlike teşkil edilmesi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Yasak, </w:t>
            </w:r>
            <w:proofErr w:type="gramStart"/>
            <w:r w:rsidRPr="00D23F21">
              <w:rPr>
                <w:rFonts w:ascii="Times New Roman" w:eastAsia="Times New Roman" w:hAnsi="Times New Roman"/>
                <w:lang w:eastAsia="tr-TR"/>
              </w:rPr>
              <w:t>tahditli</w:t>
            </w:r>
            <w:proofErr w:type="gramEnd"/>
            <w:r w:rsidRPr="00D23F21">
              <w:rPr>
                <w:rFonts w:ascii="Times New Roman" w:eastAsia="Times New Roman" w:hAnsi="Times New Roman"/>
                <w:lang w:eastAsia="tr-TR"/>
              </w:rPr>
              <w:t xml:space="preserve">, tehlikeli ve </w:t>
            </w:r>
            <w:proofErr w:type="spellStart"/>
            <w:r w:rsidRPr="00D23F21">
              <w:rPr>
                <w:rFonts w:ascii="Times New Roman" w:eastAsia="Times New Roman" w:hAnsi="Times New Roman"/>
                <w:lang w:eastAsia="tr-TR"/>
              </w:rPr>
              <w:t>NOTAM’lı</w:t>
            </w:r>
            <w:proofErr w:type="spellEnd"/>
            <w:r w:rsidRPr="00D23F21">
              <w:rPr>
                <w:rFonts w:ascii="Times New Roman" w:eastAsia="Times New Roman" w:hAnsi="Times New Roman"/>
                <w:lang w:eastAsia="tr-TR"/>
              </w:rPr>
              <w:t xml:space="preserve"> sahaların ihlal edilmesi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spellStart"/>
            <w:r w:rsidRPr="00D23F21">
              <w:rPr>
                <w:rFonts w:ascii="Times New Roman" w:eastAsia="Times New Roman" w:hAnsi="Times New Roman"/>
                <w:lang w:eastAsia="tr-TR"/>
              </w:rPr>
              <w:t>Transponder</w:t>
            </w:r>
            <w:proofErr w:type="spellEnd"/>
            <w:r w:rsidRPr="00D23F21">
              <w:rPr>
                <w:rFonts w:ascii="Times New Roman" w:eastAsia="Times New Roman" w:hAnsi="Times New Roman"/>
                <w:lang w:eastAsia="tr-TR"/>
              </w:rPr>
              <w:t xml:space="preserve"> kapalı olarak uçuş gerçekleştirilmesi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İnsansız Hava Araçları ile izinsiz uçuş gerçekleştirilmesi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Uçuşa elverişlilik direktiflerinin zamanında uygulanmaması</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Uçuşa elverişlilik sertifikası geçersiz hava aracı ile mevzuata göre izin alınmadan uçuş yapılması</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aracına takılı ömürlü malzemenin zamanında değiştirilmemesi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aracının açık arıza ile sefere verilmesi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sürelerine uygun olmayan şekilde bakım yapmak/yaptırmak</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315"/>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143"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 yapılmadan kullanılması /kullandırılması</w:t>
            </w:r>
          </w:p>
        </w:tc>
        <w:tc>
          <w:tcPr>
            <w:tcW w:w="684"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Balonlarda kullanılan yakıt tanklarının üretici firma tarafından yayınlanan balon Uçuş ve Bakım El Kitabında belirtilen </w:t>
            </w:r>
            <w:proofErr w:type="gramStart"/>
            <w:r w:rsidRPr="00D23F21">
              <w:rPr>
                <w:rFonts w:ascii="Times New Roman" w:eastAsia="Times New Roman" w:hAnsi="Times New Roman"/>
                <w:lang w:eastAsia="tr-TR"/>
              </w:rPr>
              <w:t>periyotlarda</w:t>
            </w:r>
            <w:proofErr w:type="gramEnd"/>
            <w:r w:rsidRPr="00D23F21">
              <w:rPr>
                <w:rFonts w:ascii="Times New Roman" w:eastAsia="Times New Roman" w:hAnsi="Times New Roman"/>
                <w:lang w:eastAsia="tr-TR"/>
              </w:rPr>
              <w:t xml:space="preserve"> basınç ve korozyon testinin yetkili kuruluş tarafından yapılmaması</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72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programının 90 gün içinde revize edilmemesi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lastRenderedPageBreak/>
              <w:t>14</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Onaylı Eğitim Programına uyumsuzluk</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14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Bulguya sebebiyet v</w:t>
            </w:r>
            <w:r w:rsidR="009C17FA">
              <w:rPr>
                <w:rFonts w:ascii="Times New Roman" w:eastAsia="Times New Roman" w:hAnsi="Times New Roman"/>
                <w:lang w:eastAsia="tr-TR"/>
              </w:rPr>
              <w:t>eren denetleme tarihi itibarıyla</w:t>
            </w:r>
            <w:r w:rsidRPr="00D23F21">
              <w:rPr>
                <w:rFonts w:ascii="Times New Roman" w:eastAsia="Times New Roman" w:hAnsi="Times New Roman"/>
                <w:lang w:eastAsia="tr-TR"/>
              </w:rPr>
              <w:t xml:space="preserve"> son 1 yıllık SAFA </w:t>
            </w:r>
            <w:r w:rsidR="009C17FA" w:rsidRPr="00D23F21">
              <w:rPr>
                <w:rFonts w:ascii="Times New Roman" w:eastAsia="Times New Roman" w:hAnsi="Times New Roman"/>
                <w:lang w:eastAsia="tr-TR"/>
              </w:rPr>
              <w:t>ortalaması 0</w:t>
            </w:r>
            <w:r w:rsidR="009C17FA">
              <w:rPr>
                <w:rFonts w:ascii="Times New Roman" w:eastAsia="Times New Roman" w:hAnsi="Times New Roman"/>
                <w:lang w:eastAsia="tr-TR"/>
              </w:rPr>
              <w:t>,4 t</w:t>
            </w:r>
            <w:r w:rsidRPr="00D23F21">
              <w:rPr>
                <w:rFonts w:ascii="Times New Roman" w:eastAsia="Times New Roman" w:hAnsi="Times New Roman"/>
                <w:lang w:eastAsia="tr-TR"/>
              </w:rPr>
              <w:t xml:space="preserve">en yüksek olan işletmelerin denetimlerinde tespit edilen her bir kategori 3 bulgu için </w:t>
            </w:r>
          </w:p>
        </w:tc>
        <w:tc>
          <w:tcPr>
            <w:tcW w:w="684"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A97EB8" w:rsidRPr="00D23F21" w:rsidRDefault="009C17FA" w:rsidP="009C17FA">
            <w:pPr>
              <w:spacing w:line="254" w:lineRule="auto"/>
              <w:rPr>
                <w:rFonts w:ascii="Times New Roman" w:eastAsia="Times New Roman" w:hAnsi="Times New Roman"/>
                <w:lang w:eastAsia="tr-TR"/>
              </w:rPr>
            </w:pPr>
            <w:r>
              <w:rPr>
                <w:rFonts w:ascii="Times New Roman" w:eastAsia="Times New Roman" w:hAnsi="Times New Roman"/>
                <w:lang w:eastAsia="tr-TR"/>
              </w:rPr>
              <w:t>Mevzuatta öngörülen h</w:t>
            </w:r>
            <w:r w:rsidR="00A97EB8" w:rsidRPr="00D23F21">
              <w:rPr>
                <w:rFonts w:ascii="Times New Roman" w:eastAsia="Times New Roman" w:hAnsi="Times New Roman"/>
                <w:lang w:eastAsia="tr-TR"/>
              </w:rPr>
              <w:t>ava aracı takip sisteminin kurulmaması veya işletilmemesi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14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 personelinin uçuş saati ve görev süresini aşması</w:t>
            </w:r>
          </w:p>
        </w:tc>
        <w:tc>
          <w:tcPr>
            <w:tcW w:w="684"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143"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Gerekli şartları taşımayan uçuş personelinin kullanılması</w:t>
            </w:r>
          </w:p>
        </w:tc>
        <w:tc>
          <w:tcPr>
            <w:tcW w:w="684"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VFR uçuşlar için en yakın ATS birimine iniş bilgisinin uygun iletişim vasıtaları ile bildirilmemesi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2.862</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Özel yetki onayı gerektiren operasyonlarda onay olmadan operasyon gerçekleştirilmesi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945"/>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14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9C17FA" w:rsidP="009C17FA">
            <w:pPr>
              <w:spacing w:line="254" w:lineRule="auto"/>
              <w:rPr>
                <w:rFonts w:ascii="Times New Roman" w:eastAsia="Times New Roman" w:hAnsi="Times New Roman"/>
                <w:lang w:eastAsia="tr-TR"/>
              </w:rPr>
            </w:pPr>
            <w:r>
              <w:rPr>
                <w:rFonts w:ascii="Times New Roman" w:eastAsia="Times New Roman" w:hAnsi="Times New Roman"/>
                <w:lang w:eastAsia="tr-TR"/>
              </w:rPr>
              <w:t>Hava aracı tescil işlemleri için talep f</w:t>
            </w:r>
            <w:r w:rsidR="00A97EB8" w:rsidRPr="00D23F21">
              <w:rPr>
                <w:rFonts w:ascii="Times New Roman" w:eastAsia="Times New Roman" w:hAnsi="Times New Roman"/>
                <w:lang w:eastAsia="tr-TR"/>
              </w:rPr>
              <w:t>ormlarının açıklamalar kısmında belirlenmiş olan bilgi ve belgelerin eksik olarak gönderilmesi ve/veya ilgili mevzuatta belirtilen başvuru süreleri dâhilinde talepte bulunulmaması</w:t>
            </w:r>
          </w:p>
        </w:tc>
        <w:tc>
          <w:tcPr>
            <w:tcW w:w="684"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990"/>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143"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aracı sicil kayıtlarında değişiklik olması halinde,  ilgilinin,  yeni durumun sicile ve kayıt belgesine işlenmesi için on beş gün içinde müracaatta bulunmaması</w:t>
            </w:r>
          </w:p>
        </w:tc>
        <w:tc>
          <w:tcPr>
            <w:tcW w:w="684"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(Yer Hizmetleri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 olmayan kuruluşlardan kargo kabul edilmesi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24</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(Yer Hizmetleri Faaliyetleri)</w:t>
            </w:r>
          </w:p>
        </w:tc>
        <w:tc>
          <w:tcPr>
            <w:tcW w:w="2659" w:type="pct"/>
            <w:tcBorders>
              <w:top w:val="nil"/>
              <w:left w:val="nil"/>
              <w:bottom w:val="single" w:sz="4" w:space="0" w:color="auto"/>
              <w:right w:val="single" w:sz="4" w:space="0" w:color="auto"/>
            </w:tcBorders>
            <w:vAlign w:val="center"/>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Yolcu bagaj eşleştirmesinin kurallara uygun yapılmaması</w:t>
            </w:r>
          </w:p>
          <w:p w:rsidR="00A97EB8" w:rsidRPr="00D23F21" w:rsidRDefault="00A97EB8" w:rsidP="009C17FA">
            <w:pPr>
              <w:rPr>
                <w:rFonts w:ascii="Times New Roman" w:eastAsia="Times New Roman" w:hAnsi="Times New Roman"/>
                <w:lang w:eastAsia="tr-TR"/>
              </w:rPr>
            </w:pP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102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25</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SHT-Eğitim/HUD kapsamındaki eğitimlerin personele verilmemesi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26</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Havacılık İşletmesi veya Temsilcisi (Hava Ulaşım </w:t>
            </w:r>
            <w:r w:rsidRPr="00D23F21">
              <w:rPr>
                <w:rFonts w:ascii="Times New Roman" w:eastAsia="Times New Roman" w:hAnsi="Times New Roman"/>
                <w:lang w:eastAsia="tr-TR"/>
              </w:rPr>
              <w:lastRenderedPageBreak/>
              <w:t>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color w:val="000000"/>
                <w:lang w:eastAsia="tr-TR"/>
              </w:rPr>
            </w:pPr>
            <w:r w:rsidRPr="00D23F21">
              <w:rPr>
                <w:rFonts w:ascii="Times New Roman" w:eastAsia="Times New Roman" w:hAnsi="Times New Roman"/>
                <w:color w:val="000000"/>
                <w:lang w:eastAsia="tr-TR"/>
              </w:rPr>
              <w:lastRenderedPageBreak/>
              <w:t xml:space="preserve">Hava aracıyla yapılan taşımalarda yolcu, bagaj, yük, posta hava aracı ve üçüncü şahıs mali sorumluluk sigorta yükümlülüklerine aykırı şekilde uçuş </w:t>
            </w:r>
            <w:r w:rsidRPr="00D23F21">
              <w:rPr>
                <w:rFonts w:ascii="Times New Roman" w:eastAsia="Times New Roman" w:hAnsi="Times New Roman"/>
                <w:color w:val="000000"/>
                <w:lang w:eastAsia="tr-TR"/>
              </w:rPr>
              <w:lastRenderedPageBreak/>
              <w:t>gerçekleştirilmesi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lastRenderedPageBreak/>
              <w:t>11.447</w:t>
            </w:r>
          </w:p>
        </w:tc>
      </w:tr>
      <w:tr w:rsidR="00A97EB8" w:rsidTr="009C17FA">
        <w:trPr>
          <w:trHeight w:val="114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lastRenderedPageBreak/>
              <w:t>27</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AIP Gen </w:t>
            </w:r>
            <w:proofErr w:type="gramStart"/>
            <w:r w:rsidRPr="00D23F21">
              <w:rPr>
                <w:rFonts w:ascii="Times New Roman" w:eastAsia="Times New Roman" w:hAnsi="Times New Roman"/>
                <w:lang w:eastAsia="tr-TR"/>
              </w:rPr>
              <w:t>1.2</w:t>
            </w:r>
            <w:proofErr w:type="gramEnd"/>
            <w:r w:rsidRPr="00D23F21">
              <w:rPr>
                <w:rFonts w:ascii="Times New Roman" w:eastAsia="Times New Roman" w:hAnsi="Times New Roman"/>
                <w:lang w:eastAsia="tr-TR"/>
              </w:rPr>
              <w:t xml:space="preserve"> kapsamında uçuş izni olmadan havaalanlarımıza iniş/kalkış yapılması</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96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28</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w:t>
            </w:r>
            <w:r w:rsidR="009C17FA">
              <w:rPr>
                <w:rFonts w:ascii="Times New Roman" w:eastAsia="Times New Roman" w:hAnsi="Times New Roman"/>
                <w:lang w:eastAsia="tr-TR"/>
              </w:rPr>
              <w:t>eya Temsilcisi (Hava Ulaşım Faaliyetleri</w:t>
            </w:r>
            <w:r w:rsidRPr="00D23F21">
              <w:rPr>
                <w:rFonts w:ascii="Times New Roman" w:eastAsia="Times New Roman" w:hAnsi="Times New Roman"/>
                <w:lang w:eastAsia="tr-TR"/>
              </w:rPr>
              <w:t xml:space="preserve">) </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Kargo konşimentosunda beyan edilen malın içeriğine ilişkin yanlış, eksik ve/veya gerçeğe aykırı beyanda bulunulması</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9.158</w:t>
            </w:r>
          </w:p>
        </w:tc>
      </w:tr>
      <w:tr w:rsidR="00A97EB8" w:rsidTr="009C17FA">
        <w:trPr>
          <w:trHeight w:val="1065"/>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29</w:t>
            </w:r>
          </w:p>
        </w:tc>
        <w:tc>
          <w:tcPr>
            <w:tcW w:w="114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ulaştırma anlaşmalarına veya tahsis edilen uçuş iznine aykırı operasyon icra edilmesi</w:t>
            </w:r>
          </w:p>
        </w:tc>
        <w:tc>
          <w:tcPr>
            <w:tcW w:w="684"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30</w:t>
            </w:r>
          </w:p>
        </w:tc>
        <w:tc>
          <w:tcPr>
            <w:tcW w:w="1143"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Yanlış, gerçeğe aykırı bilgi ve belgelerle uçuş izni başvurusu yapılması</w:t>
            </w:r>
          </w:p>
        </w:tc>
        <w:tc>
          <w:tcPr>
            <w:tcW w:w="684"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31</w:t>
            </w:r>
          </w:p>
        </w:tc>
        <w:tc>
          <w:tcPr>
            <w:tcW w:w="114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Bilet satış ve rezervasyon işlemleriyle bilet ilan ve tanıtımlarında mevzuata aykırı hareket edilmesi</w:t>
            </w:r>
          </w:p>
        </w:tc>
        <w:tc>
          <w:tcPr>
            <w:tcW w:w="684"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32</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5.724</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33</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Havaalanlarında mevzuat ile belirlenen hizmet hakkının zamanında yerine getirilmemesi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5.724</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34</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Uçuş İzni Talep Formunun; anılan formun açıklamalar kısmında belirlenen standartlara aykırı doldurulması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35</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Mevzuatta belirtilen izine tabi maddelerin izinsiz taşınması</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36</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Tehlikeli maddelerin kurallara uygun taşınmaması</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37</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(Güvenlik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w:t>
            </w:r>
            <w:r w:rsidR="009C17FA">
              <w:rPr>
                <w:rFonts w:ascii="Times New Roman" w:eastAsia="Times New Roman" w:hAnsi="Times New Roman"/>
                <w:lang w:eastAsia="tr-TR"/>
              </w:rPr>
              <w:t xml:space="preserve"> </w:t>
            </w:r>
            <w:r w:rsidRPr="00D23F21">
              <w:rPr>
                <w:rFonts w:ascii="Times New Roman" w:eastAsia="Times New Roman" w:hAnsi="Times New Roman"/>
                <w:lang w:eastAsia="tr-TR"/>
              </w:rPr>
              <w:t xml:space="preserve">aracı güvenlik kontrolünün ve aramasının mevzuata uygun yapılmaması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351"/>
              <w:rPr>
                <w:rFonts w:ascii="Times New Roman" w:eastAsia="Times New Roman" w:hAnsi="Times New Roman"/>
                <w:lang w:eastAsia="tr-TR"/>
              </w:rPr>
            </w:pPr>
            <w:r w:rsidRPr="00D23F21">
              <w:rPr>
                <w:rFonts w:ascii="Times New Roman" w:eastAsia="Times New Roman" w:hAnsi="Times New Roman"/>
                <w:lang w:eastAsia="tr-TR"/>
              </w:rPr>
              <w:t>38</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Havacılık İşletmesi (Hava Ulaşım </w:t>
            </w:r>
            <w:r w:rsidRPr="00D23F21">
              <w:rPr>
                <w:rFonts w:ascii="Times New Roman" w:eastAsia="Times New Roman" w:hAnsi="Times New Roman"/>
                <w:lang w:eastAsia="tr-TR"/>
              </w:rPr>
              <w:lastRenderedPageBreak/>
              <w:t>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lastRenderedPageBreak/>
              <w:t xml:space="preserve">Yolcu hakları kapsamında hazırlanması gereken istatistiksel verilerin zamanında teslim edilmemesi </w:t>
            </w:r>
            <w:r w:rsidRPr="00D23F21">
              <w:rPr>
                <w:rFonts w:ascii="Times New Roman" w:eastAsia="Times New Roman" w:hAnsi="Times New Roman"/>
                <w:lang w:eastAsia="tr-TR"/>
              </w:rPr>
              <w:lastRenderedPageBreak/>
              <w:t xml:space="preserve">veya hatalı girişlerin yapılması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lastRenderedPageBreak/>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lastRenderedPageBreak/>
              <w:t>39</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single" w:sz="4" w:space="0" w:color="auto"/>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40</w:t>
            </w:r>
          </w:p>
        </w:tc>
        <w:tc>
          <w:tcPr>
            <w:tcW w:w="1143"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single" w:sz="4" w:space="0" w:color="auto"/>
              <w:left w:val="nil"/>
              <w:bottom w:val="single" w:sz="4" w:space="0" w:color="auto"/>
              <w:right w:val="single" w:sz="4" w:space="0" w:color="auto"/>
            </w:tcBorders>
            <w:vAlign w:val="center"/>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4"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41</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42</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Havaalanlarında mevzuat ile belirlenen görev, yetki ve sorumlulukların (hizmet hakkı</w:t>
            </w:r>
            <w:proofErr w:type="gramStart"/>
            <w:r w:rsidRPr="00D23F21">
              <w:rPr>
                <w:rFonts w:ascii="Times New Roman" w:eastAsia="Times New Roman" w:hAnsi="Times New Roman"/>
                <w:lang w:eastAsia="tr-TR"/>
              </w:rPr>
              <w:t>,...</w:t>
            </w:r>
            <w:proofErr w:type="gramEnd"/>
            <w:r w:rsidRPr="00D23F21">
              <w:rPr>
                <w:rFonts w:ascii="Times New Roman" w:eastAsia="Times New Roman" w:hAnsi="Times New Roman"/>
                <w:lang w:eastAsia="tr-TR"/>
              </w:rPr>
              <w:t>) zamanında yerine getirilmemesi</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43</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(yanlış beyan)</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630"/>
        </w:trPr>
        <w:tc>
          <w:tcPr>
            <w:tcW w:w="514"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44</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Başvurunun ilgili mevzuat kapsamında değerlendirilmemesi, yolcunun Genel Müdürlüğümüze başvuru yapması sonrasında başvurunun olumlu değerlendirilerek mevzuat ihlalinin tespit edilmesi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RPr="006F6A88" w:rsidTr="009C17FA">
        <w:trPr>
          <w:trHeight w:val="630"/>
        </w:trPr>
        <w:tc>
          <w:tcPr>
            <w:tcW w:w="514"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45</w:t>
            </w:r>
          </w:p>
        </w:tc>
        <w:tc>
          <w:tcPr>
            <w:tcW w:w="1143"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Havaalanı İşletmecisi</w:t>
            </w:r>
          </w:p>
        </w:tc>
        <w:tc>
          <w:tcPr>
            <w:tcW w:w="2659"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kapsamındaki resmi yazılara zamanında cevap verilmemesi sebebi ile hak kaybına neden olunması </w:t>
            </w:r>
          </w:p>
        </w:tc>
        <w:tc>
          <w:tcPr>
            <w:tcW w:w="684"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RPr="006F6A88" w:rsidTr="009C17FA">
        <w:trPr>
          <w:trHeight w:val="630"/>
        </w:trPr>
        <w:tc>
          <w:tcPr>
            <w:tcW w:w="514" w:type="pct"/>
            <w:tcBorders>
              <w:top w:val="single" w:sz="4" w:space="0" w:color="auto"/>
              <w:left w:val="single" w:sz="4" w:space="0" w:color="auto"/>
              <w:bottom w:val="single" w:sz="4" w:space="0" w:color="auto"/>
              <w:right w:val="single" w:sz="4" w:space="0" w:color="auto"/>
            </w:tcBorders>
            <w:vAlign w:val="center"/>
          </w:tcPr>
          <w:p w:rsidR="00A97EB8" w:rsidRPr="006F6A88" w:rsidRDefault="00A97EB8" w:rsidP="009C17FA">
            <w:pPr>
              <w:spacing w:line="254" w:lineRule="auto"/>
              <w:ind w:left="502" w:hanging="435"/>
              <w:jc w:val="center"/>
              <w:rPr>
                <w:rFonts w:ascii="Times New Roman" w:eastAsia="Times New Roman" w:hAnsi="Times New Roman"/>
                <w:lang w:eastAsia="tr-TR"/>
              </w:rPr>
            </w:pPr>
            <w:r>
              <w:rPr>
                <w:rFonts w:ascii="Times New Roman" w:eastAsia="Times New Roman" w:hAnsi="Times New Roman"/>
                <w:lang w:eastAsia="tr-TR"/>
              </w:rPr>
              <w:t>46</w:t>
            </w:r>
          </w:p>
        </w:tc>
        <w:tc>
          <w:tcPr>
            <w:tcW w:w="1143" w:type="pct"/>
            <w:tcBorders>
              <w:top w:val="single" w:sz="4" w:space="0" w:color="auto"/>
              <w:left w:val="nil"/>
              <w:bottom w:val="single" w:sz="4" w:space="0" w:color="auto"/>
              <w:right w:val="single" w:sz="4" w:space="0" w:color="auto"/>
            </w:tcBorders>
            <w:vAlign w:val="center"/>
            <w:hideMark/>
          </w:tcPr>
          <w:p w:rsidR="00A97EB8" w:rsidRPr="006F6A88" w:rsidRDefault="00A97EB8" w:rsidP="009C17FA">
            <w:pPr>
              <w:spacing w:line="254" w:lineRule="auto"/>
              <w:rPr>
                <w:rFonts w:ascii="Times New Roman" w:eastAsia="Times New Roman" w:hAnsi="Times New Roman"/>
                <w:lang w:eastAsia="tr-TR"/>
              </w:rPr>
            </w:pPr>
            <w:r w:rsidRPr="006F6A88">
              <w:rPr>
                <w:rFonts w:ascii="Times New Roman" w:eastAsia="Times New Roman" w:hAnsi="Times New Roman"/>
                <w:lang w:eastAsia="tr-TR"/>
              </w:rPr>
              <w:t>Havaalanı İşletmecisi</w:t>
            </w:r>
          </w:p>
        </w:tc>
        <w:tc>
          <w:tcPr>
            <w:tcW w:w="2659" w:type="pct"/>
            <w:tcBorders>
              <w:top w:val="single" w:sz="4" w:space="0" w:color="auto"/>
              <w:left w:val="nil"/>
              <w:bottom w:val="single" w:sz="4" w:space="0" w:color="auto"/>
              <w:right w:val="single" w:sz="4" w:space="0" w:color="auto"/>
            </w:tcBorders>
            <w:vAlign w:val="center"/>
            <w:hideMark/>
          </w:tcPr>
          <w:p w:rsidR="00A97EB8" w:rsidRPr="006F6A88" w:rsidRDefault="00A97EB8" w:rsidP="009C17FA">
            <w:pPr>
              <w:spacing w:line="254" w:lineRule="auto"/>
              <w:rPr>
                <w:rFonts w:ascii="Times New Roman" w:eastAsia="Times New Roman" w:hAnsi="Times New Roman"/>
                <w:lang w:eastAsia="tr-TR"/>
              </w:rPr>
            </w:pPr>
            <w:r w:rsidRPr="006F6A88">
              <w:rPr>
                <w:rFonts w:ascii="Times New Roman" w:eastAsia="Times New Roman" w:hAnsi="Times New Roman"/>
                <w:lang w:eastAsia="tr-TR"/>
              </w:rPr>
              <w:t xml:space="preserve">Yolcu hakları ilgili mevzuatı kapsamında görev ve sorumlulukların zamanında yerine getirilmemesi </w:t>
            </w:r>
          </w:p>
        </w:tc>
        <w:tc>
          <w:tcPr>
            <w:tcW w:w="684" w:type="pct"/>
            <w:tcBorders>
              <w:top w:val="single" w:sz="4" w:space="0" w:color="auto"/>
              <w:left w:val="nil"/>
              <w:bottom w:val="single" w:sz="4" w:space="0" w:color="auto"/>
              <w:right w:val="single" w:sz="4" w:space="0" w:color="auto"/>
            </w:tcBorders>
            <w:vAlign w:val="center"/>
            <w:hideMark/>
          </w:tcPr>
          <w:p w:rsidR="00A97EB8" w:rsidRPr="006F6A88" w:rsidRDefault="00A97EB8" w:rsidP="009C17FA">
            <w:pPr>
              <w:spacing w:line="254" w:lineRule="auto"/>
              <w:jc w:val="right"/>
              <w:rPr>
                <w:rFonts w:ascii="Times New Roman" w:eastAsia="Times New Roman" w:hAnsi="Times New Roman"/>
                <w:lang w:eastAsia="tr-TR"/>
              </w:rPr>
            </w:pPr>
            <w:r w:rsidRPr="00207504">
              <w:rPr>
                <w:rFonts w:ascii="Times New Roman" w:eastAsia="Times New Roman" w:hAnsi="Times New Roman"/>
                <w:lang w:eastAsia="tr-TR"/>
              </w:rPr>
              <w:t>11.447</w:t>
            </w:r>
          </w:p>
        </w:tc>
      </w:tr>
    </w:tbl>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DA445E" w:rsidRDefault="00DA445E">
      <w:pPr>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br w:type="page"/>
      </w:r>
    </w:p>
    <w:p w:rsidR="00A97EB8" w:rsidRDefault="00A97EB8" w:rsidP="00A97EB8">
      <w:pPr>
        <w:jc w:val="right"/>
        <w:rPr>
          <w:rFonts w:ascii="Times New Roman" w:eastAsia="Times New Roman" w:hAnsi="Times New Roman"/>
          <w:b/>
          <w:bCs/>
          <w:sz w:val="24"/>
          <w:szCs w:val="24"/>
          <w:lang w:eastAsia="tr-TR"/>
        </w:rPr>
      </w:pPr>
      <w:r w:rsidRPr="002C4830">
        <w:rPr>
          <w:rFonts w:ascii="Times New Roman" w:eastAsia="Times New Roman" w:hAnsi="Times New Roman"/>
          <w:b/>
          <w:bCs/>
          <w:sz w:val="24"/>
          <w:szCs w:val="24"/>
          <w:lang w:eastAsia="tr-TR"/>
        </w:rPr>
        <w:lastRenderedPageBreak/>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-d</w:t>
      </w:r>
    </w:p>
    <w:p w:rsidR="00A97EB8" w:rsidRPr="002C4830" w:rsidRDefault="00A97EB8" w:rsidP="00A97EB8">
      <w:pPr>
        <w:jc w:val="right"/>
        <w:rPr>
          <w:sz w:val="24"/>
          <w:szCs w:val="24"/>
        </w:rPr>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82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BALON İŞLETMELERİ</w:t>
            </w:r>
          </w:p>
        </w:tc>
      </w:tr>
      <w:tr w:rsidR="00894A15" w:rsidTr="00894A15">
        <w:trPr>
          <w:trHeight w:val="315"/>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 yapılmadan kullanılması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Ticari uçuşlarda her balon için mevzuata </w:t>
            </w:r>
            <w:proofErr w:type="gramStart"/>
            <w:r w:rsidRPr="00D23F21">
              <w:rPr>
                <w:rFonts w:ascii="Times New Roman" w:eastAsia="Times New Roman" w:hAnsi="Times New Roman"/>
                <w:lang w:eastAsia="tr-TR"/>
              </w:rPr>
              <w:t>uygun  yolcu</w:t>
            </w:r>
            <w:proofErr w:type="gramEnd"/>
            <w:r w:rsidRPr="00D23F21">
              <w:rPr>
                <w:rFonts w:ascii="Times New Roman" w:eastAsia="Times New Roman" w:hAnsi="Times New Roman"/>
                <w:lang w:eastAsia="tr-TR"/>
              </w:rPr>
              <w:t xml:space="preserve"> manifestosu hazırlanmaması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894A15">
        <w:trPr>
          <w:trHeight w:val="70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Bakımların Uçuş ve Bakım El Kitabında belirtilen </w:t>
            </w:r>
            <w:proofErr w:type="gramStart"/>
            <w:r w:rsidRPr="00D23F21">
              <w:rPr>
                <w:rFonts w:ascii="Times New Roman" w:eastAsia="Times New Roman" w:hAnsi="Times New Roman"/>
                <w:lang w:eastAsia="tr-TR"/>
              </w:rPr>
              <w:t>periyotlarda</w:t>
            </w:r>
            <w:proofErr w:type="gramEnd"/>
            <w:r w:rsidRPr="00D23F21">
              <w:rPr>
                <w:rFonts w:ascii="Times New Roman" w:eastAsia="Times New Roman" w:hAnsi="Times New Roman"/>
                <w:lang w:eastAsia="tr-TR"/>
              </w:rPr>
              <w:t xml:space="preserve"> ve yetkili kuruluşlar eli ile yapılmaması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Mevzuata uygun sigorta gerekliliklerini sağlamadan uçuş planlanması veya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Uçuş operasyonu yapan sıcak hava balonu pilotunun güncel mevzuata uygun geçerli bir pilot lisansının bulunmaması </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 operasyonu yapan sıcak hava balonu pilotunun güncel mevzuatça belirlenen İngilizce dil belgesine sahip olmaması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İşleticinin yer ekibi </w:t>
            </w:r>
            <w:proofErr w:type="gramStart"/>
            <w:r w:rsidRPr="00D23F21">
              <w:rPr>
                <w:rFonts w:ascii="Times New Roman" w:eastAsia="Times New Roman" w:hAnsi="Times New Roman"/>
                <w:lang w:eastAsia="tr-TR"/>
              </w:rPr>
              <w:t>üyelerinin  ilgili</w:t>
            </w:r>
            <w:proofErr w:type="gramEnd"/>
            <w:r w:rsidRPr="00D23F21">
              <w:rPr>
                <w:rFonts w:ascii="Times New Roman" w:eastAsia="Times New Roman" w:hAnsi="Times New Roman"/>
                <w:lang w:eastAsia="tr-TR"/>
              </w:rPr>
              <w:t xml:space="preserve"> mevzuatta  belirtilen sayıda olmaması veya eğitimi almamış olması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4.006</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9C17FA" w:rsidP="009C17FA">
            <w:pPr>
              <w:spacing w:line="254" w:lineRule="auto"/>
              <w:rPr>
                <w:rFonts w:ascii="Times New Roman" w:eastAsia="Times New Roman" w:hAnsi="Times New Roman"/>
                <w:lang w:eastAsia="tr-TR"/>
              </w:rPr>
            </w:pPr>
            <w:r>
              <w:rPr>
                <w:rFonts w:ascii="Times New Roman" w:eastAsia="Times New Roman" w:hAnsi="Times New Roman"/>
                <w:lang w:eastAsia="tr-TR"/>
              </w:rPr>
              <w:t>Uçuş p</w:t>
            </w:r>
            <w:r w:rsidR="00A97EB8" w:rsidRPr="00D23F21">
              <w:rPr>
                <w:rFonts w:ascii="Times New Roman" w:eastAsia="Times New Roman" w:hAnsi="Times New Roman"/>
                <w:lang w:eastAsia="tr-TR"/>
              </w:rPr>
              <w:t>lanı göndermeden uçuş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Uygun olmayan </w:t>
            </w:r>
            <w:proofErr w:type="spellStart"/>
            <w:r w:rsidRPr="00D23F21">
              <w:rPr>
                <w:rFonts w:ascii="Times New Roman" w:eastAsia="Times New Roman" w:hAnsi="Times New Roman"/>
                <w:lang w:eastAsia="tr-TR"/>
              </w:rPr>
              <w:t>meterolojik</w:t>
            </w:r>
            <w:proofErr w:type="spellEnd"/>
            <w:r w:rsidRPr="00D23F21">
              <w:rPr>
                <w:rFonts w:ascii="Times New Roman" w:eastAsia="Times New Roman" w:hAnsi="Times New Roman"/>
                <w:lang w:eastAsia="tr-TR"/>
              </w:rPr>
              <w:t xml:space="preserve"> koşulda uçuş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67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Uçuşlarda mevzuat gereği olan </w:t>
            </w:r>
            <w:proofErr w:type="gramStart"/>
            <w:r w:rsidRPr="00D23F21">
              <w:rPr>
                <w:rFonts w:ascii="Times New Roman" w:eastAsia="Times New Roman" w:hAnsi="Times New Roman"/>
                <w:lang w:eastAsia="tr-TR"/>
              </w:rPr>
              <w:t>tahditlere</w:t>
            </w:r>
            <w:proofErr w:type="gramEnd"/>
            <w:r w:rsidRPr="00D23F21">
              <w:rPr>
                <w:rFonts w:ascii="Times New Roman" w:eastAsia="Times New Roman" w:hAnsi="Times New Roman"/>
                <w:lang w:eastAsia="tr-TR"/>
              </w:rPr>
              <w:t xml:space="preserve"> uyulmaması ve bildirimlerin yapılmaması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894A15">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İletişim frekanslarını ve </w:t>
            </w:r>
            <w:proofErr w:type="gramStart"/>
            <w:r w:rsidRPr="00D23F21">
              <w:rPr>
                <w:rFonts w:ascii="Times New Roman" w:eastAsia="Times New Roman" w:hAnsi="Times New Roman"/>
                <w:lang w:eastAsia="tr-TR"/>
              </w:rPr>
              <w:t>121.5</w:t>
            </w:r>
            <w:proofErr w:type="gramEnd"/>
            <w:r w:rsidRPr="00D23F21">
              <w:rPr>
                <w:rFonts w:ascii="Times New Roman" w:eastAsia="Times New Roman" w:hAnsi="Times New Roman"/>
                <w:lang w:eastAsia="tr-TR"/>
              </w:rPr>
              <w:t xml:space="preserve"> MHz acil frekansı kapsayan hava bantlı çalışır bir telsiz olmadan uçuş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4.006</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Tescil işaretinin, her bir balon üzerine mevzuata uygun büyüklük ve şekilde uygulanmamış olması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4.006</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spellStart"/>
            <w:r w:rsidRPr="00D23F21">
              <w:rPr>
                <w:rFonts w:ascii="Times New Roman" w:eastAsia="Times New Roman" w:hAnsi="Times New Roman"/>
                <w:lang w:eastAsia="tr-TR"/>
              </w:rPr>
              <w:t>Mevzuatca</w:t>
            </w:r>
            <w:proofErr w:type="spellEnd"/>
            <w:r w:rsidRPr="00D23F21">
              <w:rPr>
                <w:rFonts w:ascii="Times New Roman" w:eastAsia="Times New Roman" w:hAnsi="Times New Roman"/>
                <w:lang w:eastAsia="tr-TR"/>
              </w:rPr>
              <w:t xml:space="preserve"> belirlenmiş olan maksimum yolcu miktarına uyulmadan fazla yolcu ile kalkış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bl>
    <w:p w:rsidR="00A97EB8" w:rsidRDefault="00A97EB8" w:rsidP="00A97EB8">
      <w:pPr>
        <w:ind w:left="8496"/>
      </w:pPr>
      <w:r>
        <w:t xml:space="preserve">         ”</w:t>
      </w:r>
    </w:p>
    <w:p w:rsidR="00A97EB8" w:rsidRDefault="00A97EB8" w:rsidP="00A97EB8">
      <w:pPr>
        <w:ind w:left="7788"/>
        <w:rPr>
          <w:rFonts w:ascii="Times New Roman" w:eastAsia="Times New Roman" w:hAnsi="Times New Roman"/>
          <w:b/>
          <w:bCs/>
          <w:sz w:val="24"/>
          <w:szCs w:val="24"/>
          <w:lang w:eastAsia="tr-TR"/>
        </w:rPr>
      </w:pPr>
      <w:r>
        <w:br w:type="page"/>
      </w:r>
      <w:r w:rsidRPr="002C4830">
        <w:rPr>
          <w:rFonts w:ascii="Times New Roman" w:eastAsia="Times New Roman" w:hAnsi="Times New Roman"/>
          <w:b/>
          <w:bCs/>
          <w:sz w:val="24"/>
          <w:szCs w:val="24"/>
          <w:lang w:eastAsia="tr-TR"/>
        </w:rPr>
        <w:lastRenderedPageBreak/>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w:t>
      </w:r>
      <w:r>
        <w:rPr>
          <w:rFonts w:ascii="Times New Roman" w:eastAsia="Times New Roman" w:hAnsi="Times New Roman"/>
          <w:b/>
          <w:bCs/>
          <w:sz w:val="24"/>
          <w:szCs w:val="24"/>
          <w:lang w:eastAsia="tr-TR"/>
        </w:rPr>
        <w:t>e</w:t>
      </w:r>
    </w:p>
    <w:p w:rsidR="00A97EB8" w:rsidRPr="002C4830" w:rsidRDefault="00A97EB8" w:rsidP="00A97EB8">
      <w:pPr>
        <w:jc w:val="right"/>
        <w:rPr>
          <w:sz w:val="24"/>
          <w:szCs w:val="24"/>
        </w:rPr>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70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YER HİZMETLERİ KURULUŞLARI</w:t>
            </w:r>
          </w:p>
        </w:tc>
      </w:tr>
      <w:tr w:rsidR="00894A15" w:rsidTr="00130198">
        <w:trPr>
          <w:trHeight w:val="840"/>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9C17FA">
        <w:trPr>
          <w:trHeight w:val="84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Mevzuatta belirtilen eğitimlerin personele verilmemesi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4.006</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Mevzuatta belirtilen tazeleme eğitimlerinin personele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zamanında</w:t>
            </w:r>
            <w:proofErr w:type="gramEnd"/>
            <w:r w:rsidRPr="00D23F21">
              <w:rPr>
                <w:rFonts w:ascii="Times New Roman" w:eastAsia="Times New Roman" w:hAnsi="Times New Roman"/>
                <w:lang w:eastAsia="tr-TR"/>
              </w:rPr>
              <w:t xml:space="preserve"> aldırılmaması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Personele temel eğitimlerden sonra işbaşı eğitimlerinin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aldırılmaması</w:t>
            </w:r>
            <w:proofErr w:type="gramEnd"/>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2.862</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4</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9C17FA" w:rsidP="009C17FA">
            <w:pPr>
              <w:spacing w:line="254" w:lineRule="auto"/>
              <w:rPr>
                <w:rFonts w:ascii="Times New Roman" w:eastAsia="Times New Roman" w:hAnsi="Times New Roman"/>
                <w:lang w:eastAsia="tr-TR"/>
              </w:rPr>
            </w:pPr>
            <w:r>
              <w:rPr>
                <w:rFonts w:ascii="Times New Roman" w:eastAsia="Times New Roman" w:hAnsi="Times New Roman"/>
                <w:lang w:eastAsia="tr-TR"/>
              </w:rPr>
              <w:t>PAT s</w:t>
            </w:r>
            <w:r w:rsidR="00A97EB8" w:rsidRPr="00D23F21">
              <w:rPr>
                <w:rFonts w:ascii="Times New Roman" w:eastAsia="Times New Roman" w:hAnsi="Times New Roman"/>
                <w:lang w:eastAsia="tr-TR"/>
              </w:rPr>
              <w:t xml:space="preserve">ahalarında Araç Kullanma Belgesi olmadan veya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gerekli</w:t>
            </w:r>
            <w:proofErr w:type="gramEnd"/>
            <w:r w:rsidRPr="00D23F21">
              <w:rPr>
                <w:rFonts w:ascii="Times New Roman" w:eastAsia="Times New Roman" w:hAnsi="Times New Roman"/>
                <w:lang w:eastAsia="tr-TR"/>
              </w:rPr>
              <w:t xml:space="preserve"> eğitimi almadan araç kullanılması</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5.724</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5</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Araç  ve</w:t>
            </w:r>
            <w:proofErr w:type="gramEnd"/>
            <w:r w:rsidRPr="00D23F21">
              <w:rPr>
                <w:rFonts w:ascii="Times New Roman" w:eastAsia="Times New Roman" w:hAnsi="Times New Roman"/>
                <w:lang w:eastAsia="tr-TR"/>
              </w:rPr>
              <w:t xml:space="preserve">  teçhizatta  yangın  söndürme  cihazının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bulunmaması</w:t>
            </w:r>
            <w:proofErr w:type="gramEnd"/>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6</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Yangın  söndürme</w:t>
            </w:r>
            <w:proofErr w:type="gramEnd"/>
            <w:r w:rsidRPr="00D23F21">
              <w:rPr>
                <w:rFonts w:ascii="Times New Roman" w:eastAsia="Times New Roman" w:hAnsi="Times New Roman"/>
                <w:lang w:eastAsia="tr-TR"/>
              </w:rPr>
              <w:t xml:space="preserve">  cihazlarının  periyodik  bakım </w:t>
            </w:r>
          </w:p>
          <w:p w:rsidR="00A97EB8" w:rsidRPr="00D23F21" w:rsidRDefault="00E33AFB"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kontrollerinin yapılmaması</w:t>
            </w:r>
            <w:r w:rsidR="00A97EB8" w:rsidRPr="00D23F21">
              <w:rPr>
                <w:rFonts w:ascii="Times New Roman" w:eastAsia="Times New Roman" w:hAnsi="Times New Roman"/>
                <w:lang w:eastAsia="tr-TR"/>
              </w:rPr>
              <w:t xml:space="preserve">,  </w:t>
            </w:r>
            <w:r w:rsidRPr="00D23F21">
              <w:rPr>
                <w:rFonts w:ascii="Times New Roman" w:eastAsia="Times New Roman" w:hAnsi="Times New Roman"/>
                <w:lang w:eastAsia="tr-TR"/>
              </w:rPr>
              <w:t xml:space="preserve">cihazların </w:t>
            </w:r>
            <w:proofErr w:type="gramStart"/>
            <w:r w:rsidRPr="00D23F21">
              <w:rPr>
                <w:rFonts w:ascii="Times New Roman" w:eastAsia="Times New Roman" w:hAnsi="Times New Roman"/>
                <w:lang w:eastAsia="tr-TR"/>
              </w:rPr>
              <w:t>arızalı</w:t>
            </w:r>
            <w:r w:rsidR="00A97EB8" w:rsidRPr="00D23F21">
              <w:rPr>
                <w:rFonts w:ascii="Times New Roman" w:eastAsia="Times New Roman" w:hAnsi="Times New Roman"/>
                <w:lang w:eastAsia="tr-TR"/>
              </w:rPr>
              <w:t xml:space="preserve">  ve</w:t>
            </w:r>
            <w:proofErr w:type="gramEnd"/>
            <w:r w:rsidR="00A97EB8" w:rsidRPr="00D23F21">
              <w:rPr>
                <w:rFonts w:ascii="Times New Roman" w:eastAsia="Times New Roman" w:hAnsi="Times New Roman"/>
                <w:lang w:eastAsia="tr-TR"/>
              </w:rPr>
              <w:t xml:space="preserve">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kullanılamaz</w:t>
            </w:r>
            <w:proofErr w:type="gramEnd"/>
            <w:r w:rsidRPr="00D23F21">
              <w:rPr>
                <w:rFonts w:ascii="Times New Roman" w:eastAsia="Times New Roman" w:hAnsi="Times New Roman"/>
                <w:lang w:eastAsia="tr-TR"/>
              </w:rPr>
              <w:t xml:space="preserve"> olması</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7</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Genel  Müdürlüğümüzce</w:t>
            </w:r>
            <w:proofErr w:type="gramEnd"/>
            <w:r w:rsidRPr="00D23F21">
              <w:rPr>
                <w:rFonts w:ascii="Times New Roman" w:eastAsia="Times New Roman" w:hAnsi="Times New Roman"/>
                <w:lang w:eastAsia="tr-TR"/>
              </w:rPr>
              <w:t xml:space="preserve">  yetkilendirilmemiş  olan  kuruluş eğitimcisinin eğitim vermesi</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8</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Genel  Müdürlüğümüzden</w:t>
            </w:r>
            <w:proofErr w:type="gramEnd"/>
            <w:r w:rsidRPr="00D23F21">
              <w:rPr>
                <w:rFonts w:ascii="Times New Roman" w:eastAsia="Times New Roman" w:hAnsi="Times New Roman"/>
                <w:lang w:eastAsia="tr-TR"/>
              </w:rPr>
              <w:t xml:space="preserve">  eğitim  yetkisi  almadan  eğitim verilmesi</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9</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Hizmet  verilen</w:t>
            </w:r>
            <w:proofErr w:type="gramEnd"/>
            <w:r w:rsidRPr="00D23F21">
              <w:rPr>
                <w:rFonts w:ascii="Times New Roman" w:eastAsia="Times New Roman" w:hAnsi="Times New Roman"/>
                <w:lang w:eastAsia="tr-TR"/>
              </w:rPr>
              <w:t xml:space="preserve">  her  bir  uçak  için  ulusal  ve  uluslar  arası kurallarda belirtilen emniyet tedbirlerinin alınmaması</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502"/>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SHY-22 Yönetmeliği kapsamında Kalite Yönetim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Sisteminin kurulmaması</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5.724</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lastRenderedPageBreak/>
              <w:t>12</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SAFA / SANA denetlemelerinde kontrol listesinin D bölümündeki maddelerde kategori 3 bulguya sebebiyet verilmesi</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Gerçekleşen eğitimle ilgili kayıtların istasyonda bulundurulmaması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 Teçhizat bakımının mevzuatın kabul ettiği ve aracın bakım el kitabında yer alan periyoda ve usule uygun olarak yapılmaması</w:t>
            </w:r>
          </w:p>
        </w:tc>
        <w:tc>
          <w:tcPr>
            <w:tcW w:w="547" w:type="pct"/>
            <w:tcBorders>
              <w:top w:val="single" w:sz="4" w:space="0" w:color="auto"/>
              <w:left w:val="single" w:sz="4" w:space="0" w:color="auto"/>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1.717</w:t>
            </w:r>
          </w:p>
        </w:tc>
      </w:tr>
      <w:tr w:rsidR="00A97EB8" w:rsidTr="009C17FA">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8"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2" w:type="pct"/>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Uçağa kabul esnasında yolcu-kimlik eşleştirmesinin yapılmaması</w:t>
            </w:r>
          </w:p>
        </w:tc>
        <w:tc>
          <w:tcPr>
            <w:tcW w:w="547" w:type="pct"/>
            <w:tcBorders>
              <w:top w:val="single" w:sz="4" w:space="0" w:color="auto"/>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4.006</w:t>
            </w:r>
          </w:p>
        </w:tc>
      </w:tr>
      <w:tr w:rsidR="00A97EB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Yük kontrolü ve denge hesaplarının yanlış yapılması</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Ön izin ve çalışma ruhsatı olmadan hizmet verilmesi </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9C17FA">
        <w:trPr>
          <w:trHeight w:val="70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Havalimanları Yer Hizmetleri Yönetmeliği (SHY-22) kapsamında onay alınmadan hisse devri yapılması, </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9C17FA">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Aynı istasyon için bir önceki denetimde tespit edilen bulgunun tekrarlanması</w:t>
            </w:r>
          </w:p>
        </w:tc>
        <w:tc>
          <w:tcPr>
            <w:tcW w:w="547" w:type="pct"/>
            <w:tcBorders>
              <w:top w:val="single" w:sz="4" w:space="0" w:color="auto"/>
              <w:left w:val="single" w:sz="4" w:space="0" w:color="auto"/>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6.868</w:t>
            </w:r>
          </w:p>
        </w:tc>
      </w:tr>
    </w:tbl>
    <w:p w:rsidR="00A97EB8" w:rsidRDefault="00A97EB8" w:rsidP="00A97EB8"/>
    <w:p w:rsidR="00A97EB8"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lastRenderedPageBreak/>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f</w:t>
      </w:r>
    </w:p>
    <w:p w:rsidR="00A97EB8" w:rsidRPr="002C4830" w:rsidRDefault="00A97EB8" w:rsidP="00A97EB8">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6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YETKİLİ HAVACILIK TIP MERKEZLERİ</w:t>
            </w:r>
          </w:p>
        </w:tc>
      </w:tr>
      <w:tr w:rsidR="00894A15" w:rsidTr="00894A15">
        <w:trPr>
          <w:trHeight w:val="315"/>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Sağlık kayıtlarının mevzuatlara uygun tutulmaması</w:t>
            </w:r>
          </w:p>
        </w:tc>
        <w:tc>
          <w:tcPr>
            <w:tcW w:w="547" w:type="pct"/>
            <w:tcBorders>
              <w:top w:val="nil"/>
              <w:left w:val="nil"/>
              <w:bottom w:val="single" w:sz="4" w:space="0" w:color="auto"/>
              <w:right w:val="single" w:sz="4" w:space="0" w:color="auto"/>
            </w:tcBorders>
            <w:hideMark/>
          </w:tcPr>
          <w:p w:rsidR="00A97EB8" w:rsidRDefault="00A97EB8" w:rsidP="009C17FA">
            <w:pPr>
              <w:jc w:val="center"/>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6.868</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personel ile sağlık sertifikası düzenlenmesi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Sağlık muayenelerinde tespit edilen bulgu, tanı ve sağlık problemlerinin kayıtlara işlenmemesi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A97EB8" w:rsidRPr="00D23F21" w:rsidRDefault="009C17FA" w:rsidP="009C17FA">
            <w:pPr>
              <w:spacing w:line="254" w:lineRule="auto"/>
              <w:rPr>
                <w:rFonts w:ascii="Times New Roman" w:eastAsia="Times New Roman" w:hAnsi="Times New Roman"/>
                <w:lang w:eastAsia="tr-TR"/>
              </w:rPr>
            </w:pPr>
            <w:r>
              <w:rPr>
                <w:rFonts w:ascii="Times New Roman" w:eastAsia="Times New Roman" w:hAnsi="Times New Roman"/>
                <w:lang w:eastAsia="tr-TR"/>
              </w:rPr>
              <w:t>Sağlık r</w:t>
            </w:r>
            <w:r w:rsidR="00A97EB8" w:rsidRPr="00D23F21">
              <w:rPr>
                <w:rFonts w:ascii="Times New Roman" w:eastAsia="Times New Roman" w:hAnsi="Times New Roman"/>
                <w:lang w:eastAsia="tr-TR"/>
              </w:rPr>
              <w:t>aporlarının gerçeğe ve mevzuata aykırı şekilde düzenlenmesi</w:t>
            </w:r>
          </w:p>
        </w:tc>
        <w:tc>
          <w:tcPr>
            <w:tcW w:w="547" w:type="pct"/>
            <w:tcBorders>
              <w:top w:val="nil"/>
              <w:left w:val="nil"/>
              <w:bottom w:val="single" w:sz="4" w:space="0" w:color="auto"/>
              <w:right w:val="single" w:sz="4" w:space="0" w:color="auto"/>
            </w:tcBorders>
            <w:hideMark/>
          </w:tcPr>
          <w:p w:rsidR="00A97EB8" w:rsidRPr="00D23F21" w:rsidRDefault="00A97EB8" w:rsidP="009C17FA">
            <w:pPr>
              <w:jc w:val="right"/>
              <w:rPr>
                <w:rFonts w:ascii="Times New Roman" w:hAnsi="Times New Roman"/>
              </w:rPr>
            </w:pPr>
            <w:r w:rsidRPr="00D23F21">
              <w:rPr>
                <w:rFonts w:ascii="Times New Roman" w:hAnsi="Times New Roman"/>
              </w:rPr>
              <w:t>11.447</w:t>
            </w:r>
          </w:p>
        </w:tc>
      </w:tr>
      <w:tr w:rsidR="00A97EB8" w:rsidTr="00894A15">
        <w:trPr>
          <w:trHeight w:val="1805"/>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8"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Şahsi ve kurumsal hazırlanan her türlü tıbbi özel evrak ve işin, yasal korumaya konu olmasa bile her türlü yazılı ya da sözlü yoldan öğrenilen şahsi t</w:t>
            </w:r>
            <w:r w:rsidR="009C17FA">
              <w:rPr>
                <w:rFonts w:ascii="Times New Roman" w:eastAsia="Times New Roman" w:hAnsi="Times New Roman"/>
                <w:lang w:eastAsia="tr-TR"/>
              </w:rPr>
              <w:t>ıbbi teknik bilginin, ilgisiz üçüncü ş</w:t>
            </w:r>
            <w:r w:rsidRPr="00D23F21">
              <w:rPr>
                <w:rFonts w:ascii="Times New Roman" w:eastAsia="Times New Roman" w:hAnsi="Times New Roman"/>
                <w:lang w:eastAsia="tr-TR"/>
              </w:rPr>
              <w:t>ahıslarla paylaşılması yolu ile tıbbi gizliliğin ihlal edilmesi</w:t>
            </w:r>
          </w:p>
        </w:tc>
        <w:tc>
          <w:tcPr>
            <w:tcW w:w="547" w:type="pct"/>
            <w:tcBorders>
              <w:top w:val="nil"/>
              <w:left w:val="nil"/>
              <w:bottom w:val="single" w:sz="4" w:space="0" w:color="auto"/>
              <w:right w:val="single" w:sz="4" w:space="0" w:color="auto"/>
            </w:tcBorders>
            <w:hideMark/>
          </w:tcPr>
          <w:p w:rsidR="00A97EB8" w:rsidRDefault="00A97EB8" w:rsidP="009C17FA">
            <w:pPr>
              <w:jc w:val="right"/>
              <w:rPr>
                <w:rFonts w:ascii="Times New Roman" w:hAnsi="Times New Roman"/>
              </w:rPr>
            </w:pPr>
          </w:p>
          <w:p w:rsidR="00A97EB8" w:rsidRPr="00D23F21" w:rsidRDefault="00A97EB8" w:rsidP="009C17FA">
            <w:pPr>
              <w:jc w:val="right"/>
              <w:rPr>
                <w:rFonts w:ascii="Times New Roman" w:hAnsi="Times New Roman"/>
              </w:rPr>
            </w:pPr>
            <w:r w:rsidRPr="00D23F21">
              <w:rPr>
                <w:rFonts w:ascii="Times New Roman" w:hAnsi="Times New Roman"/>
              </w:rPr>
              <w:t>11.447</w:t>
            </w:r>
          </w:p>
        </w:tc>
      </w:tr>
    </w:tbl>
    <w:p w:rsidR="00A97EB8" w:rsidRDefault="00A97EB8" w:rsidP="00A97EB8"/>
    <w:p w:rsidR="00A97EB8"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lastRenderedPageBreak/>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g</w:t>
      </w:r>
    </w:p>
    <w:p w:rsidR="00A97EB8" w:rsidRPr="002C4830" w:rsidRDefault="00A97EB8" w:rsidP="00A97EB8">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78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HAVAALANI İŞLETMESİ VE SEYRÜSEFER HİZMET SAĞLAYICILARI</w:t>
            </w:r>
          </w:p>
        </w:tc>
      </w:tr>
      <w:tr w:rsidR="00894A15" w:rsidTr="00DA4A06">
        <w:trPr>
          <w:trHeight w:val="630"/>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Geçerli sağlık raporu veya ilgili dereceye sahip olmayan hava trafik kontrolörü tarafından hizmet verilmesi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Seyrüsefer cihazlarının bakım kayıtlarının kurallara </w:t>
            </w:r>
            <w:proofErr w:type="gramStart"/>
            <w:r w:rsidRPr="000F1C78">
              <w:rPr>
                <w:rFonts w:ascii="Times New Roman" w:eastAsia="Times New Roman" w:hAnsi="Times New Roman"/>
                <w:lang w:eastAsia="tr-TR"/>
              </w:rPr>
              <w:t>uygun  kayıt</w:t>
            </w:r>
            <w:proofErr w:type="gramEnd"/>
            <w:r w:rsidRPr="000F1C78">
              <w:rPr>
                <w:rFonts w:ascii="Times New Roman" w:eastAsia="Times New Roman" w:hAnsi="Times New Roman"/>
                <w:lang w:eastAsia="tr-TR"/>
              </w:rPr>
              <w:t xml:space="preserve"> altına alınmaması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ATSEP lisansı ve ilgili derecesi olmayan personel tarafından bakım yapılması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Kalibrasyon gereken </w:t>
            </w:r>
            <w:proofErr w:type="gramStart"/>
            <w:r w:rsidRPr="000F1C78">
              <w:rPr>
                <w:rFonts w:ascii="Times New Roman" w:eastAsia="Times New Roman" w:hAnsi="Times New Roman"/>
                <w:lang w:eastAsia="tr-TR"/>
              </w:rPr>
              <w:t>ekipman</w:t>
            </w:r>
            <w:proofErr w:type="gramEnd"/>
            <w:r w:rsidRPr="000F1C78">
              <w:rPr>
                <w:rFonts w:ascii="Times New Roman" w:eastAsia="Times New Roman" w:hAnsi="Times New Roman"/>
                <w:lang w:eastAsia="tr-TR"/>
              </w:rPr>
              <w:t xml:space="preserve"> ve cihazların kalibrasyon yapılmadan bakımda kullanılması veya faal halde bakım alanında tutulması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Tespit edilen veya bildirilen arızaların kontrollü doküman kayıtlarının tutulmaması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4.006</w:t>
            </w:r>
          </w:p>
        </w:tc>
      </w:tr>
      <w:tr w:rsidR="00A97EB8" w:rsidTr="009C17FA">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bakımlarında kontrollü bakım dokümanlarına uygun şekilde kontrol işlemlerinin yapılmaması </w:t>
            </w:r>
          </w:p>
        </w:tc>
        <w:tc>
          <w:tcPr>
            <w:tcW w:w="547" w:type="pct"/>
            <w:tcBorders>
              <w:top w:val="single" w:sz="4" w:space="0" w:color="auto"/>
              <w:left w:val="single" w:sz="4" w:space="0" w:color="auto"/>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8"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CNS kapsamındaki cihaz veya sistemlerin uçuş kontrolleri esnasında veya hizmet veremeyecek durumda olmaları halinde NOTAM yayını yapılmaması</w:t>
            </w:r>
          </w:p>
        </w:tc>
        <w:tc>
          <w:tcPr>
            <w:tcW w:w="547" w:type="pct"/>
            <w:tcBorders>
              <w:top w:val="single" w:sz="4" w:space="0" w:color="auto"/>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kayıt evraklarında gerçeğe aykırı ve yanıltıcı bilgi verilmesi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monitör değerleri limit dışı olmasına rağmen hizmette tutulması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limit değerlerinin cihaz veya sistemlerin bakım manuellerinde belirtilen değerlerin dışında ayarlanmış olması,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bakımlarının </w:t>
            </w:r>
            <w:proofErr w:type="gramStart"/>
            <w:r w:rsidRPr="000F1C78">
              <w:rPr>
                <w:rFonts w:ascii="Times New Roman" w:eastAsia="Times New Roman" w:hAnsi="Times New Roman"/>
                <w:lang w:eastAsia="tr-TR"/>
              </w:rPr>
              <w:t>periyot</w:t>
            </w:r>
            <w:proofErr w:type="gramEnd"/>
            <w:r w:rsidRPr="000F1C78">
              <w:rPr>
                <w:rFonts w:ascii="Times New Roman" w:eastAsia="Times New Roman" w:hAnsi="Times New Roman"/>
                <w:lang w:eastAsia="tr-TR"/>
              </w:rPr>
              <w:t xml:space="preserve"> ve toleranslarına uygun olarak gerçekleştirilmemesi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lastRenderedPageBreak/>
              <w:t>12</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Havaalanlarında bulunan Haberleşme ve Seyrüsefer cihazlarının frekanslarının Türkiye Havacılık Bilgi Yayını (AIP)’</w:t>
            </w:r>
            <w:proofErr w:type="spellStart"/>
            <w:r w:rsidRPr="000F1C78">
              <w:rPr>
                <w:rFonts w:ascii="Times New Roman" w:eastAsia="Times New Roman" w:hAnsi="Times New Roman"/>
                <w:lang w:eastAsia="tr-TR"/>
              </w:rPr>
              <w:t>nın</w:t>
            </w:r>
            <w:proofErr w:type="spellEnd"/>
            <w:r w:rsidRPr="000F1C78">
              <w:rPr>
                <w:rFonts w:ascii="Times New Roman" w:eastAsia="Times New Roman" w:hAnsi="Times New Roman"/>
                <w:lang w:eastAsia="tr-TR"/>
              </w:rPr>
              <w:t xml:space="preserve"> ilgili bölümünde bulunmaması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uçuş kontrollerinin belirlenen </w:t>
            </w:r>
            <w:proofErr w:type="gramStart"/>
            <w:r w:rsidRPr="000F1C78">
              <w:rPr>
                <w:rFonts w:ascii="Times New Roman" w:eastAsia="Times New Roman" w:hAnsi="Times New Roman"/>
                <w:lang w:eastAsia="tr-TR"/>
              </w:rPr>
              <w:t>periyot</w:t>
            </w:r>
            <w:proofErr w:type="gramEnd"/>
            <w:r w:rsidRPr="000F1C78">
              <w:rPr>
                <w:rFonts w:ascii="Times New Roman" w:eastAsia="Times New Roman" w:hAnsi="Times New Roman"/>
                <w:lang w:eastAsia="tr-TR"/>
              </w:rPr>
              <w:t xml:space="preserve"> ve toleranslarına uygun olarak gerçekleştirilmemesi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8"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2"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Havaalanı kılavuzu ve talimatlarında belirtilen bilgilerin yanlış olması</w:t>
            </w:r>
          </w:p>
        </w:tc>
        <w:tc>
          <w:tcPr>
            <w:tcW w:w="547" w:type="pct"/>
            <w:tcBorders>
              <w:top w:val="single" w:sz="4" w:space="0" w:color="auto"/>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1.717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ve kara araçları için gerekli görsel yardımcıların (işaretleme, ışıklandırma, levha, gösterge) sağlanmaması ve idame ettirilmemesi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taşıma operasyonları sırasında gerekli kurtarma ve yangın söndürme teçhizatının sağlanmaması ve idame ettirilmemesi </w:t>
            </w:r>
          </w:p>
        </w:tc>
        <w:tc>
          <w:tcPr>
            <w:tcW w:w="547" w:type="pct"/>
            <w:tcBorders>
              <w:top w:val="single" w:sz="4" w:space="0" w:color="auto"/>
              <w:left w:val="single" w:sz="4" w:space="0" w:color="auto"/>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8"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Kurtarma ve yangın söndürme araçlarının bakımının onaylı </w:t>
            </w:r>
            <w:proofErr w:type="gramStart"/>
            <w:r w:rsidRPr="000F1C78">
              <w:rPr>
                <w:rFonts w:ascii="Times New Roman" w:eastAsia="Times New Roman" w:hAnsi="Times New Roman"/>
                <w:lang w:eastAsia="tr-TR"/>
              </w:rPr>
              <w:t>prosedürlere</w:t>
            </w:r>
            <w:proofErr w:type="gramEnd"/>
            <w:r w:rsidRPr="000F1C78">
              <w:rPr>
                <w:rFonts w:ascii="Times New Roman" w:eastAsia="Times New Roman" w:hAnsi="Times New Roman"/>
                <w:lang w:eastAsia="tr-TR"/>
              </w:rPr>
              <w:t xml:space="preserve"> göre yapılmaması </w:t>
            </w:r>
          </w:p>
        </w:tc>
        <w:tc>
          <w:tcPr>
            <w:tcW w:w="547" w:type="pct"/>
            <w:tcBorders>
              <w:top w:val="single" w:sz="4" w:space="0" w:color="auto"/>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57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acil durum planının olmaması, güncel tutulmaması veya personele gerekli eğitimlerin verilmemesi </w:t>
            </w:r>
          </w:p>
        </w:tc>
        <w:tc>
          <w:tcPr>
            <w:tcW w:w="547" w:type="pct"/>
            <w:tcBorders>
              <w:top w:val="single" w:sz="4" w:space="0" w:color="auto"/>
              <w:left w:val="single" w:sz="4" w:space="0" w:color="auto"/>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6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58"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Havaalanının mevzuat ve talimatlara göre yapılması gereken iç denetimlerinin gerektiği gibi yapılmaması </w:t>
            </w:r>
          </w:p>
        </w:tc>
        <w:tc>
          <w:tcPr>
            <w:tcW w:w="547" w:type="pct"/>
            <w:tcBorders>
              <w:top w:val="single" w:sz="4" w:space="0" w:color="auto"/>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4.006</w:t>
            </w:r>
          </w:p>
        </w:tc>
      </w:tr>
      <w:tr w:rsidR="00A97EB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Mâniaların kontrolü ile ilgili gerekliliklere aykırı hareket edilmesi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4.006</w:t>
            </w:r>
          </w:p>
        </w:tc>
      </w:tr>
      <w:tr w:rsidR="00A97EB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Yabani hayvan tehlikelerinin azaltılması konusunda, mevzuatın gerektirdiği tedbirlerin alınmaması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4.006</w:t>
            </w:r>
          </w:p>
        </w:tc>
      </w:tr>
      <w:tr w:rsidR="00A97EB8" w:rsidTr="009C17FA">
        <w:trPr>
          <w:trHeight w:val="70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Uçuş emniyeti açısından risk </w:t>
            </w:r>
            <w:r w:rsidR="00C43677" w:rsidRPr="000F1C78">
              <w:rPr>
                <w:rFonts w:ascii="Times New Roman" w:eastAsia="Times New Roman" w:hAnsi="Times New Roman"/>
                <w:lang w:eastAsia="tr-TR"/>
              </w:rPr>
              <w:t>doğurabilecek havaalanı</w:t>
            </w:r>
            <w:r w:rsidRPr="000F1C78">
              <w:rPr>
                <w:rFonts w:ascii="Times New Roman" w:eastAsia="Times New Roman" w:hAnsi="Times New Roman"/>
                <w:lang w:eastAsia="tr-TR"/>
              </w:rPr>
              <w:t xml:space="preserve"> bilgilerinin doğru ve güncel olarak Ha</w:t>
            </w:r>
            <w:r w:rsidR="00C43677">
              <w:rPr>
                <w:rFonts w:ascii="Times New Roman" w:eastAsia="Times New Roman" w:hAnsi="Times New Roman"/>
                <w:lang w:eastAsia="tr-TR"/>
              </w:rPr>
              <w:t>vacılık Bilgi Yayınlarında yayım</w:t>
            </w:r>
            <w:r w:rsidRPr="000F1C78">
              <w:rPr>
                <w:rFonts w:ascii="Times New Roman" w:eastAsia="Times New Roman" w:hAnsi="Times New Roman"/>
                <w:lang w:eastAsia="tr-TR"/>
              </w:rPr>
              <w:t xml:space="preserve">lanmasının sağlanmaması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23</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Pist, </w:t>
            </w:r>
            <w:proofErr w:type="spellStart"/>
            <w:r w:rsidRPr="000F1C78">
              <w:rPr>
                <w:rFonts w:ascii="Times New Roman" w:eastAsia="Times New Roman" w:hAnsi="Times New Roman"/>
                <w:lang w:eastAsia="tr-TR"/>
              </w:rPr>
              <w:t>apron</w:t>
            </w:r>
            <w:proofErr w:type="spellEnd"/>
            <w:r w:rsidRPr="000F1C78">
              <w:rPr>
                <w:rFonts w:ascii="Times New Roman" w:eastAsia="Times New Roman" w:hAnsi="Times New Roman"/>
                <w:lang w:eastAsia="tr-TR"/>
              </w:rPr>
              <w:t xml:space="preserve"> ve </w:t>
            </w:r>
            <w:proofErr w:type="spellStart"/>
            <w:r w:rsidRPr="000F1C78">
              <w:rPr>
                <w:rFonts w:ascii="Times New Roman" w:eastAsia="Times New Roman" w:hAnsi="Times New Roman"/>
                <w:lang w:eastAsia="tr-TR"/>
              </w:rPr>
              <w:t>taksiyolu</w:t>
            </w:r>
            <w:proofErr w:type="spellEnd"/>
            <w:r w:rsidRPr="000F1C78">
              <w:rPr>
                <w:rFonts w:ascii="Times New Roman" w:eastAsia="Times New Roman" w:hAnsi="Times New Roman"/>
                <w:lang w:eastAsia="tr-TR"/>
              </w:rPr>
              <w:t xml:space="preserve"> gibi kaplamalı sahalarda uçuş can ve mal emniyetini tehlikeye sokabilecek unsurlar karşısında gerekli önlemlerin alınmaması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tcPr>
          <w:p w:rsidR="00A97EB8" w:rsidRPr="000F1C78" w:rsidRDefault="00A97EB8" w:rsidP="009C17FA">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24</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Her bir personel için mevzuat kapsamında gerekli eğitim </w:t>
            </w:r>
          </w:p>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yükümlülüklerin</w:t>
            </w:r>
            <w:proofErr w:type="gramEnd"/>
            <w:r w:rsidRPr="000F1C78">
              <w:rPr>
                <w:rFonts w:ascii="Times New Roman" w:eastAsia="Times New Roman" w:hAnsi="Times New Roman"/>
                <w:lang w:eastAsia="tr-TR"/>
              </w:rPr>
              <w:t xml:space="preserve"> yerine getirilmemesi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3.434</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Heliport İşletmecisi </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Heliport ve çevresinde uçuş can ve mal emniyetini tehlikeye sokabilecek unsurlar karşısında gerekli tedbirlerin alınmaması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bl>
    <w:p w:rsidR="00A97EB8" w:rsidRDefault="00A97EB8" w:rsidP="00A97EB8"/>
    <w:p w:rsidR="00A97EB8"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lastRenderedPageBreak/>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ğ</w:t>
      </w:r>
    </w:p>
    <w:p w:rsidR="00A97EB8" w:rsidRPr="002C4830" w:rsidRDefault="00A97EB8" w:rsidP="00A97EB8">
      <w:pPr>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78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TERMİNAL İŞLETMESİ, SIHHI VE GAYRI SİHHİ İŞYERLERİ</w:t>
            </w:r>
          </w:p>
        </w:tc>
      </w:tr>
      <w:tr w:rsidR="00894A15" w:rsidTr="00226797">
        <w:trPr>
          <w:trHeight w:val="630"/>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sidR="00C43677">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Terminaller, sıhhi işyerleri ve </w:t>
            </w:r>
            <w:r w:rsidR="00C43677">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işyerlerinde acil durum veya yangından korunma planının oluşturulmaması veya mevcut durumu yansıtmaması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sidR="00C43677">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Her bir personel için mevzuat kapsamında gerekli eğitim yükümlülüklerin</w:t>
            </w:r>
            <w:r w:rsidR="00C43677">
              <w:rPr>
                <w:rFonts w:ascii="Times New Roman" w:eastAsia="Times New Roman" w:hAnsi="Times New Roman"/>
                <w:lang w:eastAsia="tr-TR"/>
              </w:rPr>
              <w:t>in</w:t>
            </w:r>
            <w:r w:rsidRPr="000F1C78">
              <w:rPr>
                <w:rFonts w:ascii="Times New Roman" w:eastAsia="Times New Roman" w:hAnsi="Times New Roman"/>
                <w:lang w:eastAsia="tr-TR"/>
              </w:rPr>
              <w:t xml:space="preserve"> yerine getirilmemesi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1.717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sidR="00C43677">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İşyerlerine ait üçüncü şahıs mali mesuliyet sigortasının yaptırılmaması veya güncel olmaması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sidR="00C43677">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 </w:t>
            </w:r>
          </w:p>
        </w:tc>
        <w:tc>
          <w:tcPr>
            <w:tcW w:w="2902" w:type="pct"/>
            <w:tcBorders>
              <w:top w:val="nil"/>
              <w:left w:val="nil"/>
              <w:bottom w:val="single" w:sz="4" w:space="0" w:color="auto"/>
              <w:right w:val="single" w:sz="4" w:space="0" w:color="auto"/>
            </w:tcBorders>
            <w:vAlign w:val="center"/>
            <w:hideMark/>
          </w:tcPr>
          <w:p w:rsidR="00A97EB8" w:rsidRPr="000F1C78" w:rsidRDefault="00A97EB8" w:rsidP="00C43677">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İşyerinde gerekli yangın tedbirlerinin alınmaması (yangın tüpü ve gerekli teçhizatın bulunmaması periyodik kontrollerin yaptırılmaması v</w:t>
            </w:r>
            <w:r w:rsidR="00C43677">
              <w:rPr>
                <w:rFonts w:ascii="Times New Roman" w:eastAsia="Times New Roman" w:hAnsi="Times New Roman"/>
                <w:lang w:eastAsia="tr-TR"/>
              </w:rPr>
              <w:t xml:space="preserve">e </w:t>
            </w:r>
            <w:r w:rsidRPr="000F1C78">
              <w:rPr>
                <w:rFonts w:ascii="Times New Roman" w:eastAsia="Times New Roman" w:hAnsi="Times New Roman"/>
                <w:lang w:eastAsia="tr-TR"/>
              </w:rPr>
              <w:t>b</w:t>
            </w:r>
            <w:r w:rsidR="00C43677">
              <w:rPr>
                <w:rFonts w:ascii="Times New Roman" w:eastAsia="Times New Roman" w:hAnsi="Times New Roman"/>
                <w:lang w:eastAsia="tr-TR"/>
              </w:rPr>
              <w:t>enzeri</w:t>
            </w:r>
            <w:r w:rsidRPr="000F1C78">
              <w:rPr>
                <w:rFonts w:ascii="Times New Roman" w:eastAsia="Times New Roman" w:hAnsi="Times New Roman"/>
                <w:lang w:eastAsia="tr-TR"/>
              </w:rPr>
              <w:t xml:space="preserve">)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tcPr>
          <w:p w:rsidR="00A97EB8" w:rsidRPr="000F1C78" w:rsidRDefault="00A97EB8" w:rsidP="009C17FA">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Sıhhi </w:t>
            </w:r>
          </w:p>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ve</w:t>
            </w:r>
            <w:proofErr w:type="gramEnd"/>
            <w:r w:rsidRPr="000F1C78">
              <w:rPr>
                <w:rFonts w:ascii="Times New Roman" w:eastAsia="Times New Roman" w:hAnsi="Times New Roman"/>
                <w:lang w:eastAsia="tr-TR"/>
              </w:rPr>
              <w:t xml:space="preserve"> </w:t>
            </w:r>
            <w:r w:rsidR="00C43677">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İşyerlerinde yapılan tadilat, inşa ve değişikliklerin SHY-33A ve SHY-33B kapsamında Genel Müdürlüğümüze </w:t>
            </w:r>
          </w:p>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bildirilmemesi</w:t>
            </w:r>
            <w:proofErr w:type="gramEnd"/>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tcPr>
          <w:p w:rsidR="00A97EB8" w:rsidRPr="000F1C78" w:rsidRDefault="00A97EB8" w:rsidP="009C17FA">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Gayrisıhhi</w:t>
            </w:r>
            <w:r w:rsidR="00A97EB8" w:rsidRPr="000F1C78">
              <w:rPr>
                <w:rFonts w:ascii="Times New Roman" w:eastAsia="Times New Roman" w:hAnsi="Times New Roman"/>
                <w:lang w:eastAsia="tr-TR"/>
              </w:rPr>
              <w:t xml:space="preserve">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w:t>
            </w:r>
            <w:r w:rsidR="00C43677">
              <w:rPr>
                <w:rFonts w:ascii="Times New Roman" w:eastAsia="Times New Roman" w:hAnsi="Times New Roman"/>
                <w:lang w:eastAsia="tr-TR"/>
              </w:rPr>
              <w:t xml:space="preserve"> </w:t>
            </w:r>
            <w:proofErr w:type="gramStart"/>
            <w:r w:rsidRPr="000F1C78">
              <w:rPr>
                <w:rFonts w:ascii="Times New Roman" w:eastAsia="Times New Roman" w:hAnsi="Times New Roman"/>
                <w:lang w:eastAsia="tr-TR"/>
              </w:rPr>
              <w:t>(</w:t>
            </w:r>
            <w:proofErr w:type="gramEnd"/>
            <w:r w:rsidRPr="000F1C78">
              <w:rPr>
                <w:rFonts w:ascii="Times New Roman" w:eastAsia="Times New Roman" w:hAnsi="Times New Roman"/>
                <w:lang w:eastAsia="tr-TR"/>
              </w:rPr>
              <w:t xml:space="preserve">Akaryakıt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roofErr w:type="gramStart"/>
            <w:r w:rsidRPr="000F1C78">
              <w:rPr>
                <w:rFonts w:ascii="Times New Roman" w:eastAsia="Times New Roman" w:hAnsi="Times New Roman"/>
                <w:lang w:eastAsia="tr-TR"/>
              </w:rPr>
              <w:t>)</w:t>
            </w:r>
            <w:proofErr w:type="gramEnd"/>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Verilen hizmetlerde ulusal ve uluslararası kurallarda </w:t>
            </w:r>
          </w:p>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belirtilen</w:t>
            </w:r>
            <w:proofErr w:type="gramEnd"/>
            <w:r w:rsidRPr="000F1C78">
              <w:rPr>
                <w:rFonts w:ascii="Times New Roman" w:eastAsia="Times New Roman" w:hAnsi="Times New Roman"/>
                <w:lang w:eastAsia="tr-TR"/>
              </w:rPr>
              <w:t xml:space="preserve"> emniyet tedbirlerinin alınmaması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3.434</w:t>
            </w:r>
          </w:p>
        </w:tc>
      </w:tr>
      <w:tr w:rsidR="00A97EB8" w:rsidTr="009C17FA">
        <w:trPr>
          <w:trHeight w:val="630"/>
        </w:trPr>
        <w:tc>
          <w:tcPr>
            <w:tcW w:w="493" w:type="pct"/>
            <w:tcBorders>
              <w:top w:val="nil"/>
              <w:left w:val="single" w:sz="4" w:space="0" w:color="auto"/>
              <w:bottom w:val="single" w:sz="4" w:space="0" w:color="auto"/>
              <w:right w:val="single" w:sz="4" w:space="0" w:color="auto"/>
            </w:tcBorders>
            <w:vAlign w:val="center"/>
          </w:tcPr>
          <w:p w:rsidR="00A97EB8" w:rsidRPr="000F1C78" w:rsidRDefault="00A97EB8" w:rsidP="009C17FA">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Gayrisıhhi</w:t>
            </w:r>
            <w:r w:rsidR="00A97EB8" w:rsidRPr="000F1C78">
              <w:rPr>
                <w:rFonts w:ascii="Times New Roman" w:eastAsia="Times New Roman" w:hAnsi="Times New Roman"/>
                <w:lang w:eastAsia="tr-TR"/>
              </w:rPr>
              <w:t xml:space="preserve">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w:t>
            </w:r>
            <w:r w:rsidR="00C43677">
              <w:rPr>
                <w:rFonts w:ascii="Times New Roman" w:eastAsia="Times New Roman" w:hAnsi="Times New Roman"/>
                <w:lang w:eastAsia="tr-TR"/>
              </w:rPr>
              <w:t xml:space="preserve"> </w:t>
            </w:r>
            <w:proofErr w:type="gramStart"/>
            <w:r w:rsidRPr="000F1C78">
              <w:rPr>
                <w:rFonts w:ascii="Times New Roman" w:eastAsia="Times New Roman" w:hAnsi="Times New Roman"/>
                <w:lang w:eastAsia="tr-TR"/>
              </w:rPr>
              <w:t>(</w:t>
            </w:r>
            <w:proofErr w:type="gramEnd"/>
            <w:r w:rsidRPr="000F1C78">
              <w:rPr>
                <w:rFonts w:ascii="Times New Roman" w:eastAsia="Times New Roman" w:hAnsi="Times New Roman"/>
                <w:lang w:eastAsia="tr-TR"/>
              </w:rPr>
              <w:t xml:space="preserve">Akaryakıt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roofErr w:type="gramStart"/>
            <w:r w:rsidRPr="000F1C78">
              <w:rPr>
                <w:rFonts w:ascii="Times New Roman" w:eastAsia="Times New Roman" w:hAnsi="Times New Roman"/>
                <w:lang w:eastAsia="tr-TR"/>
              </w:rPr>
              <w:t>)</w:t>
            </w:r>
            <w:proofErr w:type="gramEnd"/>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Genel Müdürlüğümüzce yetkilendirilmemiş olan kuruluş </w:t>
            </w:r>
          </w:p>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eğitimcisinin</w:t>
            </w:r>
            <w:proofErr w:type="gramEnd"/>
            <w:r w:rsidRPr="000F1C78">
              <w:rPr>
                <w:rFonts w:ascii="Times New Roman" w:eastAsia="Times New Roman" w:hAnsi="Times New Roman"/>
                <w:lang w:eastAsia="tr-TR"/>
              </w:rPr>
              <w:t xml:space="preserve"> eğitim vermesi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3.434</w:t>
            </w:r>
          </w:p>
        </w:tc>
      </w:tr>
      <w:tr w:rsidR="00A97EB8" w:rsidTr="009C17FA">
        <w:trPr>
          <w:trHeight w:val="3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r w:rsidRPr="000F1C78">
              <w:rPr>
                <w:rFonts w:ascii="Times New Roman" w:eastAsia="Times New Roman" w:hAnsi="Times New Roman"/>
                <w:lang w:eastAsia="tr-TR"/>
              </w:rPr>
              <w:lastRenderedPageBreak/>
              <w:t>İşletmeleri.</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lastRenderedPageBreak/>
              <w:t xml:space="preserve">Aynı havaalanı/terminal için bir önceki denetimde tespit </w:t>
            </w:r>
            <w:r w:rsidRPr="000F1C78">
              <w:rPr>
                <w:rFonts w:ascii="Times New Roman" w:eastAsia="Times New Roman" w:hAnsi="Times New Roman"/>
                <w:lang w:eastAsia="tr-TR"/>
              </w:rPr>
              <w:lastRenderedPageBreak/>
              <w:t>edilen bulgunun tekrarlanması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lastRenderedPageBreak/>
              <w:t>4.006</w:t>
            </w:r>
          </w:p>
        </w:tc>
      </w:tr>
      <w:tr w:rsidR="00A97EB8" w:rsidTr="009C17FA">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lastRenderedPageBreak/>
              <w:t>9</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Engelli veya hareket kabiliyeti kısıtlı havayolu y</w:t>
            </w:r>
            <w:r w:rsidR="00A97EB8" w:rsidRPr="000F1C78">
              <w:rPr>
                <w:rFonts w:ascii="Times New Roman" w:eastAsia="Times New Roman" w:hAnsi="Times New Roman"/>
                <w:lang w:eastAsia="tr-TR"/>
              </w:rPr>
              <w:t xml:space="preserve">olcuları </w:t>
            </w:r>
            <w:r w:rsidRPr="000F1C78">
              <w:rPr>
                <w:rFonts w:ascii="Times New Roman" w:eastAsia="Times New Roman" w:hAnsi="Times New Roman"/>
                <w:lang w:eastAsia="tr-TR"/>
              </w:rPr>
              <w:t>mevzuatına aykırılık</w:t>
            </w:r>
            <w:r w:rsidR="00A97EB8" w:rsidRPr="000F1C78">
              <w:rPr>
                <w:rFonts w:ascii="Times New Roman" w:eastAsia="Times New Roman" w:hAnsi="Times New Roman"/>
                <w:lang w:eastAsia="tr-TR"/>
              </w:rPr>
              <w:t xml:space="preserve"> tespit edilmesi halinde</w:t>
            </w:r>
          </w:p>
        </w:tc>
        <w:tc>
          <w:tcPr>
            <w:tcW w:w="547" w:type="pct"/>
            <w:tcBorders>
              <w:top w:val="single" w:sz="4" w:space="0" w:color="auto"/>
              <w:left w:val="single" w:sz="4" w:space="0" w:color="auto"/>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bl>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894A15" w:rsidRDefault="00894A15" w:rsidP="00A97EB8">
      <w:pPr>
        <w:jc w:val="right"/>
        <w:rPr>
          <w:rFonts w:ascii="Times New Roman" w:hAnsi="Times New Roman"/>
          <w:b/>
          <w:sz w:val="24"/>
          <w:szCs w:val="24"/>
        </w:rPr>
      </w:pPr>
    </w:p>
    <w:p w:rsidR="00DA445E" w:rsidRDefault="00DA445E">
      <w:pPr>
        <w:rPr>
          <w:rFonts w:ascii="Times New Roman" w:hAnsi="Times New Roman"/>
          <w:b/>
          <w:sz w:val="24"/>
          <w:szCs w:val="24"/>
        </w:rPr>
      </w:pPr>
      <w:r>
        <w:rPr>
          <w:rFonts w:ascii="Times New Roman" w:hAnsi="Times New Roman"/>
          <w:b/>
          <w:sz w:val="24"/>
          <w:szCs w:val="24"/>
        </w:rPr>
        <w:br w:type="page"/>
      </w:r>
    </w:p>
    <w:p w:rsidR="00A97EB8" w:rsidRPr="002C4830" w:rsidRDefault="00A97EB8" w:rsidP="00A97EB8">
      <w:pPr>
        <w:jc w:val="right"/>
        <w:rPr>
          <w:rFonts w:ascii="Times New Roman" w:hAnsi="Times New Roman"/>
          <w:b/>
          <w:sz w:val="24"/>
          <w:szCs w:val="24"/>
        </w:rPr>
      </w:pPr>
      <w:bookmarkStart w:id="0" w:name="_GoBack"/>
      <w:bookmarkEnd w:id="0"/>
      <w:r w:rsidRPr="002C4830">
        <w:rPr>
          <w:rFonts w:ascii="Times New Roman" w:hAnsi="Times New Roman"/>
          <w:b/>
          <w:sz w:val="24"/>
          <w:szCs w:val="24"/>
        </w:rPr>
        <w:lastRenderedPageBreak/>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h</w:t>
      </w:r>
    </w:p>
    <w:p w:rsidR="00A97EB8" w:rsidRDefault="00A97EB8" w:rsidP="00A97EB8">
      <w:pPr>
        <w:jc w:val="right"/>
      </w:pPr>
    </w:p>
    <w:tbl>
      <w:tblPr>
        <w:tblW w:w="5000" w:type="pct"/>
        <w:tblCellMar>
          <w:left w:w="70" w:type="dxa"/>
          <w:right w:w="70" w:type="dxa"/>
        </w:tblCellMar>
        <w:tblLook w:val="04A0" w:firstRow="1" w:lastRow="0" w:firstColumn="1" w:lastColumn="0" w:noHBand="0" w:noVBand="1"/>
      </w:tblPr>
      <w:tblGrid>
        <w:gridCol w:w="911"/>
        <w:gridCol w:w="1948"/>
        <w:gridCol w:w="5346"/>
        <w:gridCol w:w="1007"/>
      </w:tblGrid>
      <w:tr w:rsidR="00A97EB8" w:rsidTr="009C17FA">
        <w:trPr>
          <w:trHeight w:val="73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İLGİLİ KURULUŞLAR İÇİN ORTAK MADDELER</w:t>
            </w:r>
          </w:p>
        </w:tc>
      </w:tr>
      <w:tr w:rsidR="00894A15" w:rsidRPr="000F1C78" w:rsidTr="003559B2">
        <w:trPr>
          <w:trHeight w:val="315"/>
        </w:trPr>
        <w:tc>
          <w:tcPr>
            <w:tcW w:w="493"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8"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90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7"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Denetçinin görevini yapmasının engellenmesi ve istediği bilgi ve belgeleri</w:t>
            </w:r>
            <w:r w:rsidR="00C43677">
              <w:rPr>
                <w:rFonts w:ascii="Times New Roman" w:eastAsia="Times New Roman" w:hAnsi="Times New Roman"/>
                <w:lang w:eastAsia="tr-TR"/>
              </w:rPr>
              <w:t>n</w:t>
            </w:r>
            <w:r w:rsidRPr="000F1C78">
              <w:rPr>
                <w:rFonts w:ascii="Times New Roman" w:eastAsia="Times New Roman" w:hAnsi="Times New Roman"/>
                <w:lang w:eastAsia="tr-TR"/>
              </w:rPr>
              <w:t xml:space="preserve"> paylaşılmaması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Denetimlerinde tespit edilen </w:t>
            </w:r>
            <w:r w:rsidR="00C43677" w:rsidRPr="000F1C78">
              <w:rPr>
                <w:rFonts w:ascii="Times New Roman" w:eastAsia="Times New Roman" w:hAnsi="Times New Roman"/>
                <w:lang w:eastAsia="tr-TR"/>
              </w:rPr>
              <w:t>ilgili uygunsuzluğun</w:t>
            </w:r>
            <w:r w:rsidRPr="000F1C78">
              <w:rPr>
                <w:rFonts w:ascii="Times New Roman" w:eastAsia="Times New Roman" w:hAnsi="Times New Roman"/>
                <w:lang w:eastAsia="tr-TR"/>
              </w:rPr>
              <w:t xml:space="preserve"> mevzuat</w:t>
            </w:r>
            <w:r w:rsidR="00C43677">
              <w:rPr>
                <w:rFonts w:ascii="Times New Roman" w:eastAsia="Times New Roman" w:hAnsi="Times New Roman"/>
                <w:lang w:eastAsia="tr-TR"/>
              </w:rPr>
              <w:t>t</w:t>
            </w:r>
            <w:r w:rsidRPr="000F1C78">
              <w:rPr>
                <w:rFonts w:ascii="Times New Roman" w:eastAsia="Times New Roman" w:hAnsi="Times New Roman"/>
                <w:lang w:eastAsia="tr-TR"/>
              </w:rPr>
              <w:t>a belirtilen veya bildirilen zaman</w:t>
            </w:r>
            <w:r w:rsidR="00C43677">
              <w:rPr>
                <w:rFonts w:ascii="Times New Roman" w:eastAsia="Times New Roman" w:hAnsi="Times New Roman"/>
                <w:lang w:eastAsia="tr-TR"/>
              </w:rPr>
              <w:t>da</w:t>
            </w:r>
            <w:r w:rsidRPr="000F1C78">
              <w:rPr>
                <w:rFonts w:ascii="Times New Roman" w:eastAsia="Times New Roman" w:hAnsi="Times New Roman"/>
                <w:lang w:eastAsia="tr-TR"/>
              </w:rPr>
              <w:t xml:space="preserve"> giderilmemesi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66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Eğitim kayıtlarının mevzuatlara uygun tutulmaması veya saklanmaması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SHT 17-2 ve SHT 17-3 t</w:t>
            </w:r>
            <w:r w:rsidR="00A97EB8" w:rsidRPr="000F1C78">
              <w:rPr>
                <w:rFonts w:ascii="Times New Roman" w:eastAsia="Times New Roman" w:hAnsi="Times New Roman"/>
                <w:lang w:eastAsia="tr-TR"/>
              </w:rPr>
              <w:t>alimatlarına göre verilmesi gereken eğitimler olmaksızın personel çalıştırılması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 xml:space="preserve">SHT </w:t>
            </w:r>
            <w:proofErr w:type="gramStart"/>
            <w:r>
              <w:rPr>
                <w:rFonts w:ascii="Times New Roman" w:eastAsia="Times New Roman" w:hAnsi="Times New Roman"/>
                <w:lang w:eastAsia="tr-TR"/>
              </w:rPr>
              <w:t>17.2</w:t>
            </w:r>
            <w:proofErr w:type="gramEnd"/>
            <w:r>
              <w:rPr>
                <w:rFonts w:ascii="Times New Roman" w:eastAsia="Times New Roman" w:hAnsi="Times New Roman"/>
                <w:lang w:eastAsia="tr-TR"/>
              </w:rPr>
              <w:t xml:space="preserve"> kapsamında s</w:t>
            </w:r>
            <w:r w:rsidR="00A97EB8" w:rsidRPr="000F1C78">
              <w:rPr>
                <w:rFonts w:ascii="Times New Roman" w:eastAsia="Times New Roman" w:hAnsi="Times New Roman"/>
                <w:lang w:eastAsia="tr-TR"/>
              </w:rPr>
              <w:t xml:space="preserve">ertifikasız tarayıcı personel çalıştırılması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 xml:space="preserve">SHT </w:t>
            </w:r>
            <w:proofErr w:type="gramStart"/>
            <w:r>
              <w:rPr>
                <w:rFonts w:ascii="Times New Roman" w:eastAsia="Times New Roman" w:hAnsi="Times New Roman"/>
                <w:lang w:eastAsia="tr-TR"/>
              </w:rPr>
              <w:t>17.3</w:t>
            </w:r>
            <w:proofErr w:type="gramEnd"/>
            <w:r>
              <w:rPr>
                <w:rFonts w:ascii="Times New Roman" w:eastAsia="Times New Roman" w:hAnsi="Times New Roman"/>
                <w:lang w:eastAsia="tr-TR"/>
              </w:rPr>
              <w:t xml:space="preserve"> kapsamında o</w:t>
            </w:r>
            <w:r w:rsidR="00A97EB8" w:rsidRPr="000F1C78">
              <w:rPr>
                <w:rFonts w:ascii="Times New Roman" w:eastAsia="Times New Roman" w:hAnsi="Times New Roman"/>
                <w:lang w:eastAsia="tr-TR"/>
              </w:rPr>
              <w:t xml:space="preserve">rganizasyon yapısının oluşturulmaması </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Mevzuatın öngördüğü g</w:t>
            </w:r>
            <w:r w:rsidR="00A97EB8" w:rsidRPr="000F1C78">
              <w:rPr>
                <w:rFonts w:ascii="Times New Roman" w:eastAsia="Times New Roman" w:hAnsi="Times New Roman"/>
                <w:lang w:eastAsia="tr-TR"/>
              </w:rPr>
              <w:t>üvenlik yöneticisinin atanmaması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4.006</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Onaysız havayolu güvenlik planı ile faaliyette bulunulması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Onaylanmış güvenlik planına uygun hareket edilmemesi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Onaysız hava taksi güvenlik planı ile faaliyette bulunulması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w:t>
            </w:r>
            <w:r w:rsidR="00C43677">
              <w:rPr>
                <w:rFonts w:ascii="Times New Roman" w:eastAsia="Times New Roman" w:hAnsi="Times New Roman"/>
                <w:lang w:eastAsia="tr-TR"/>
              </w:rPr>
              <w:t xml:space="preserve"> belgesiz hava kargo acenteliği </w:t>
            </w:r>
            <w:r w:rsidRPr="000F1C78">
              <w:rPr>
                <w:rFonts w:ascii="Times New Roman" w:eastAsia="Times New Roman" w:hAnsi="Times New Roman"/>
                <w:lang w:eastAsia="tr-TR"/>
              </w:rPr>
              <w:t>yapılması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Standartlara uygun olmayan cihazların kullanılması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Yolcu,</w:t>
            </w:r>
            <w:r w:rsidR="00C43677">
              <w:rPr>
                <w:rFonts w:ascii="Times New Roman" w:eastAsia="Times New Roman" w:hAnsi="Times New Roman"/>
                <w:lang w:eastAsia="tr-TR"/>
              </w:rPr>
              <w:t xml:space="preserve"> </w:t>
            </w:r>
            <w:r w:rsidRPr="000F1C78">
              <w:rPr>
                <w:rFonts w:ascii="Times New Roman" w:eastAsia="Times New Roman" w:hAnsi="Times New Roman"/>
                <w:lang w:eastAsia="tr-TR"/>
              </w:rPr>
              <w:t xml:space="preserve">personel ve bagajlara yönelik taramanın mevzuata uygun </w:t>
            </w:r>
            <w:r w:rsidR="00C43677" w:rsidRPr="000F1C78">
              <w:rPr>
                <w:rFonts w:ascii="Times New Roman" w:eastAsia="Times New Roman" w:hAnsi="Times New Roman"/>
                <w:lang w:eastAsia="tr-TR"/>
              </w:rPr>
              <w:t>olarak yapılmaması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Yasaklı maddelerin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alanlara geçirilmesi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İkram güvenliği uygulamalarının mevzuata uygun yapılmaması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Kargo terminallerinde mevzuata </w:t>
            </w:r>
            <w:proofErr w:type="gramStart"/>
            <w:r w:rsidRPr="000F1C78">
              <w:rPr>
                <w:rFonts w:ascii="Times New Roman" w:eastAsia="Times New Roman" w:hAnsi="Times New Roman"/>
                <w:lang w:eastAsia="tr-TR"/>
              </w:rPr>
              <w:t>uygun  kargo</w:t>
            </w:r>
            <w:proofErr w:type="gramEnd"/>
            <w:r w:rsidRPr="000F1C78">
              <w:rPr>
                <w:rFonts w:ascii="Times New Roman" w:eastAsia="Times New Roman" w:hAnsi="Times New Roman"/>
                <w:lang w:eastAsia="tr-TR"/>
              </w:rPr>
              <w:t xml:space="preserve"> güvenliği tedbirlerinin alınmaması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kayıt tutulmaması</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1.717</w:t>
            </w:r>
          </w:p>
        </w:tc>
      </w:tr>
      <w:tr w:rsidR="00A97EB8" w:rsidRPr="000F1C78" w:rsidTr="009C17FA">
        <w:trPr>
          <w:trHeight w:val="315"/>
        </w:trPr>
        <w:tc>
          <w:tcPr>
            <w:tcW w:w="493"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8"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2"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bildirim/raporların gönderilmemesi</w:t>
            </w:r>
          </w:p>
        </w:tc>
        <w:tc>
          <w:tcPr>
            <w:tcW w:w="547" w:type="pct"/>
            <w:tcBorders>
              <w:top w:val="nil"/>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1.717</w:t>
            </w:r>
          </w:p>
        </w:tc>
      </w:tr>
      <w:tr w:rsidR="00A97EB8" w:rsidRPr="000F1C78" w:rsidTr="009C17FA">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spacing w:line="254" w:lineRule="auto"/>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lastRenderedPageBreak/>
              <w:t>19</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color w:val="000000"/>
                <w:lang w:eastAsia="tr-TR"/>
              </w:rPr>
            </w:pPr>
            <w:r w:rsidRPr="000F1C78">
              <w:rPr>
                <w:rFonts w:ascii="Times New Roman" w:eastAsia="Times New Roman" w:hAnsi="Times New Roman"/>
                <w:color w:val="000000"/>
                <w:lang w:eastAsia="tr-TR"/>
              </w:rPr>
              <w:t>İlgili Kuruluş</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rPr>
                <w:rFonts w:ascii="Times New Roman" w:eastAsia="Times New Roman" w:hAnsi="Times New Roman"/>
                <w:color w:val="000000"/>
                <w:lang w:eastAsia="tr-TR"/>
              </w:rPr>
            </w:pPr>
            <w:r w:rsidRPr="000F1C78">
              <w:rPr>
                <w:rFonts w:ascii="Times New Roman" w:eastAsia="Times New Roman" w:hAnsi="Times New Roman"/>
                <w:color w:val="000000"/>
                <w:lang w:eastAsia="tr-TR"/>
              </w:rPr>
              <w:t xml:space="preserve">Hava tarafı ve güvenlik </w:t>
            </w:r>
            <w:proofErr w:type="gramStart"/>
            <w:r w:rsidRPr="000F1C78">
              <w:rPr>
                <w:rFonts w:ascii="Times New Roman" w:eastAsia="Times New Roman" w:hAnsi="Times New Roman"/>
                <w:color w:val="000000"/>
                <w:lang w:eastAsia="tr-TR"/>
              </w:rPr>
              <w:t>tahditli</w:t>
            </w:r>
            <w:proofErr w:type="gramEnd"/>
            <w:r w:rsidRPr="000F1C78">
              <w:rPr>
                <w:rFonts w:ascii="Times New Roman" w:eastAsia="Times New Roman" w:hAnsi="Times New Roman"/>
                <w:color w:val="000000"/>
                <w:lang w:eastAsia="tr-TR"/>
              </w:rPr>
              <w:t xml:space="preserve"> alanlarda havaalanı giriş kartı olmayan personel çalıştırılması </w:t>
            </w:r>
          </w:p>
        </w:tc>
        <w:tc>
          <w:tcPr>
            <w:tcW w:w="547" w:type="pct"/>
            <w:tcBorders>
              <w:top w:val="single" w:sz="4" w:space="0" w:color="auto"/>
              <w:left w:val="single" w:sz="4" w:space="0" w:color="auto"/>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11.447</w:t>
            </w:r>
          </w:p>
        </w:tc>
      </w:tr>
      <w:tr w:rsidR="00A97EB8" w:rsidRPr="000F1C78" w:rsidTr="009C17FA">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t>20</w:t>
            </w:r>
          </w:p>
        </w:tc>
        <w:tc>
          <w:tcPr>
            <w:tcW w:w="1058"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 </w:t>
            </w:r>
          </w:p>
        </w:tc>
        <w:tc>
          <w:tcPr>
            <w:tcW w:w="2902"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47" w:type="pct"/>
            <w:tcBorders>
              <w:top w:val="single" w:sz="4" w:space="0" w:color="auto"/>
              <w:left w:val="single" w:sz="4" w:space="0" w:color="auto"/>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6.868</w:t>
            </w:r>
          </w:p>
        </w:tc>
      </w:tr>
      <w:tr w:rsidR="00A97EB8" w:rsidRPr="000F1C78" w:rsidTr="009C17FA">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8"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Kargo Acenteleri</w:t>
            </w:r>
          </w:p>
        </w:tc>
        <w:tc>
          <w:tcPr>
            <w:tcW w:w="2902"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SHT-</w:t>
            </w:r>
            <w:proofErr w:type="gramStart"/>
            <w:r w:rsidRPr="000F1C78">
              <w:rPr>
                <w:rFonts w:ascii="Times New Roman" w:eastAsia="Times New Roman" w:hAnsi="Times New Roman"/>
                <w:lang w:eastAsia="tr-TR"/>
              </w:rPr>
              <w:t>17.6’da</w:t>
            </w:r>
            <w:proofErr w:type="gramEnd"/>
            <w:r w:rsidRPr="000F1C78">
              <w:rPr>
                <w:rFonts w:ascii="Times New Roman" w:eastAsia="Times New Roman" w:hAnsi="Times New Roman"/>
                <w:lang w:eastAsia="tr-TR"/>
              </w:rPr>
              <w:t xml:space="preserve"> belirtilen standartta personel istihdam edilmemesi</w:t>
            </w:r>
          </w:p>
        </w:tc>
        <w:tc>
          <w:tcPr>
            <w:tcW w:w="547" w:type="pct"/>
            <w:tcBorders>
              <w:top w:val="single" w:sz="4" w:space="0" w:color="auto"/>
              <w:left w:val="nil"/>
              <w:bottom w:val="single" w:sz="4" w:space="0" w:color="auto"/>
              <w:right w:val="single" w:sz="4" w:space="0" w:color="auto"/>
            </w:tcBorders>
            <w:hideMark/>
          </w:tcPr>
          <w:p w:rsidR="00A97EB8" w:rsidRPr="000F1C78" w:rsidRDefault="00A97EB8" w:rsidP="009C17FA">
            <w:pPr>
              <w:jc w:val="right"/>
              <w:rPr>
                <w:rFonts w:ascii="Times New Roman" w:hAnsi="Times New Roman"/>
              </w:rPr>
            </w:pPr>
            <w:r w:rsidRPr="000F1C78">
              <w:rPr>
                <w:rFonts w:ascii="Times New Roman" w:hAnsi="Times New Roman"/>
              </w:rPr>
              <w:t>4.006</w:t>
            </w:r>
          </w:p>
        </w:tc>
      </w:tr>
      <w:tr w:rsidR="00A97EB8" w:rsidRPr="000F1C78" w:rsidTr="009C17FA">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8"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İşletmeler</w:t>
            </w:r>
          </w:p>
        </w:tc>
        <w:tc>
          <w:tcPr>
            <w:tcW w:w="2902"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İlgili mevzuat kapsamında yönetici personelin </w:t>
            </w:r>
          </w:p>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onaylatılmaması</w:t>
            </w:r>
            <w:proofErr w:type="gramEnd"/>
          </w:p>
        </w:tc>
        <w:tc>
          <w:tcPr>
            <w:tcW w:w="547" w:type="pct"/>
            <w:tcBorders>
              <w:top w:val="single" w:sz="4" w:space="0" w:color="auto"/>
              <w:left w:val="single" w:sz="4" w:space="0" w:color="auto"/>
              <w:bottom w:val="single" w:sz="4" w:space="0" w:color="auto"/>
              <w:right w:val="single" w:sz="4" w:space="0" w:color="auto"/>
            </w:tcBorders>
          </w:tcPr>
          <w:p w:rsidR="00A97EB8" w:rsidRPr="000F1C78" w:rsidRDefault="00A97EB8" w:rsidP="009C17FA">
            <w:pPr>
              <w:jc w:val="right"/>
              <w:rPr>
                <w:rFonts w:ascii="Times New Roman" w:hAnsi="Times New Roman"/>
              </w:rPr>
            </w:pPr>
            <w:r w:rsidRPr="000F1C78">
              <w:rPr>
                <w:rFonts w:ascii="Times New Roman" w:hAnsi="Times New Roman"/>
              </w:rPr>
              <w:t>6.868</w:t>
            </w:r>
          </w:p>
        </w:tc>
      </w:tr>
    </w:tbl>
    <w:p w:rsidR="00A97EB8" w:rsidRPr="002C4830"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lastRenderedPageBreak/>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ı</w:t>
      </w:r>
    </w:p>
    <w:p w:rsidR="00A97EB8" w:rsidRPr="002C4830" w:rsidRDefault="00A97EB8" w:rsidP="00A97EB8">
      <w:pPr>
        <w:jc w:val="right"/>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11"/>
        <w:gridCol w:w="1975"/>
        <w:gridCol w:w="5330"/>
        <w:gridCol w:w="996"/>
      </w:tblGrid>
      <w:tr w:rsidR="00A97EB8" w:rsidTr="009C17FA">
        <w:trPr>
          <w:trHeight w:val="7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ŞAHISLAR</w:t>
            </w:r>
          </w:p>
        </w:tc>
      </w:tr>
      <w:tr w:rsidR="00894A15" w:rsidTr="002F2A6B">
        <w:trPr>
          <w:trHeight w:val="630"/>
        </w:trPr>
        <w:tc>
          <w:tcPr>
            <w:tcW w:w="487" w:type="pct"/>
            <w:tcBorders>
              <w:top w:val="nil"/>
              <w:left w:val="single" w:sz="4" w:space="0" w:color="auto"/>
              <w:bottom w:val="single" w:sz="4" w:space="0" w:color="auto"/>
              <w:right w:val="single" w:sz="4" w:space="0" w:color="auto"/>
            </w:tcBorders>
            <w:vAlign w:val="center"/>
          </w:tcPr>
          <w:p w:rsidR="00894A15" w:rsidRDefault="00894A15" w:rsidP="00894A15">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75"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6"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42" w:type="pct"/>
            <w:tcBorders>
              <w:top w:val="nil"/>
              <w:left w:val="nil"/>
              <w:bottom w:val="single" w:sz="4" w:space="0" w:color="auto"/>
              <w:right w:val="single" w:sz="4" w:space="0" w:color="auto"/>
            </w:tcBorders>
            <w:vAlign w:val="center"/>
          </w:tcPr>
          <w:p w:rsidR="00894A15" w:rsidRDefault="00894A15" w:rsidP="00894A15">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9C17FA">
        <w:trPr>
          <w:trHeight w:val="630"/>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çıkış sertifikasında belirtilen bakımların yapılmadığını bilerek veya yapıldığını doğrulamadan bakım çıkış sertifikası düzenlenmesi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2.862</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 belgesindeki yetki ve sınırlamalar dışında kalan bakımların gerçekleştirilmesi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Kalibrasyonu gerektiği halde </w:t>
            </w:r>
            <w:proofErr w:type="gramStart"/>
            <w:r w:rsidRPr="000F1C78">
              <w:rPr>
                <w:rFonts w:ascii="Times New Roman" w:eastAsia="Times New Roman" w:hAnsi="Times New Roman"/>
                <w:lang w:eastAsia="tr-TR"/>
              </w:rPr>
              <w:t>kalibrasyonu</w:t>
            </w:r>
            <w:proofErr w:type="gramEnd"/>
            <w:r w:rsidRPr="000F1C78">
              <w:rPr>
                <w:rFonts w:ascii="Times New Roman" w:eastAsia="Times New Roman" w:hAnsi="Times New Roman"/>
                <w:lang w:eastAsia="tr-TR"/>
              </w:rPr>
              <w:t xml:space="preserve"> geçen teçhizat ile bakım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Tespit edilen eksikliklerin /bulguların, arızaların kayıtlara işlenmemesi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78"/>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emniyetinin kasıtlı olarak riske edilmesi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11.447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izni alınmadan veya uçuş planı doldurulmadan uçuş gerçekleştirilmesi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ATC talimatlarına riayet edilmemesi ve ilgili trafiklere tehlike teşkil edilmesi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Yasak,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tehlikeli ve </w:t>
            </w:r>
            <w:proofErr w:type="spellStart"/>
            <w:r w:rsidRPr="000F1C78">
              <w:rPr>
                <w:rFonts w:ascii="Times New Roman" w:eastAsia="Times New Roman" w:hAnsi="Times New Roman"/>
                <w:lang w:eastAsia="tr-TR"/>
              </w:rPr>
              <w:t>NOTAM’lı</w:t>
            </w:r>
            <w:proofErr w:type="spellEnd"/>
            <w:r w:rsidRPr="000F1C78">
              <w:rPr>
                <w:rFonts w:ascii="Times New Roman" w:eastAsia="Times New Roman" w:hAnsi="Times New Roman"/>
                <w:lang w:eastAsia="tr-TR"/>
              </w:rPr>
              <w:t xml:space="preserve"> sahaların ihlal edilmesi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kapalı olarak uçuş gerçekleştirilmesi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İnsansız Hava Araçları ile izinsiz veya kayıtsız, tescil olmadan uçuş gerçekleştirilmesi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proofErr w:type="spellStart"/>
            <w:r w:rsidRPr="000F1C78">
              <w:rPr>
                <w:rFonts w:ascii="Times New Roman" w:eastAsia="Times New Roman" w:hAnsi="Times New Roman"/>
                <w:lang w:eastAsia="tr-TR"/>
              </w:rPr>
              <w:t>İHA’nın</w:t>
            </w:r>
            <w:proofErr w:type="spellEnd"/>
            <w:r w:rsidRPr="000F1C78">
              <w:rPr>
                <w:rFonts w:ascii="Times New Roman" w:eastAsia="Times New Roman" w:hAnsi="Times New Roman"/>
                <w:lang w:eastAsia="tr-TR"/>
              </w:rPr>
              <w:t xml:space="preserve"> ait olduğu </w:t>
            </w:r>
            <w:r w:rsidR="00C43677" w:rsidRPr="000F1C78">
              <w:rPr>
                <w:rFonts w:ascii="Times New Roman" w:eastAsia="Times New Roman" w:hAnsi="Times New Roman"/>
                <w:lang w:eastAsia="tr-TR"/>
              </w:rPr>
              <w:t>sınıftaki</w:t>
            </w:r>
            <w:r w:rsidRPr="000F1C78">
              <w:rPr>
                <w:rFonts w:ascii="Times New Roman" w:eastAsia="Times New Roman" w:hAnsi="Times New Roman"/>
                <w:lang w:eastAsia="tr-TR"/>
              </w:rPr>
              <w:t xml:space="preserve"> zorunlu teçhizat gerekliliklerine uyulmadan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6" w:type="pct"/>
            <w:tcBorders>
              <w:top w:val="nil"/>
              <w:left w:val="nil"/>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Bakım e</w:t>
            </w:r>
            <w:r w:rsidR="00A97EB8" w:rsidRPr="000F1C78">
              <w:rPr>
                <w:rFonts w:ascii="Times New Roman" w:eastAsia="Times New Roman" w:hAnsi="Times New Roman"/>
                <w:lang w:eastAsia="tr-TR"/>
              </w:rPr>
              <w:t>l kitaplarındaki gerekliliklere uygun bakım yapılmadan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6" w:type="pct"/>
            <w:tcBorders>
              <w:top w:val="nil"/>
              <w:left w:val="nil"/>
              <w:bottom w:val="single" w:sz="4" w:space="0" w:color="auto"/>
              <w:right w:val="single" w:sz="4" w:space="0" w:color="auto"/>
            </w:tcBorders>
            <w:vAlign w:val="center"/>
            <w:hideMark/>
          </w:tcPr>
          <w:p w:rsidR="00A97EB8" w:rsidRPr="000F1C78" w:rsidRDefault="00C43677" w:rsidP="00C43677">
            <w:pPr>
              <w:spacing w:line="254" w:lineRule="auto"/>
              <w:rPr>
                <w:rFonts w:ascii="Times New Roman" w:eastAsia="Times New Roman" w:hAnsi="Times New Roman"/>
                <w:lang w:eastAsia="tr-TR"/>
              </w:rPr>
            </w:pPr>
            <w:r>
              <w:rPr>
                <w:rFonts w:ascii="Times New Roman" w:eastAsia="Times New Roman" w:hAnsi="Times New Roman"/>
                <w:lang w:eastAsia="tr-TR"/>
              </w:rPr>
              <w:t xml:space="preserve">25 kilogram üstü </w:t>
            </w:r>
            <w:proofErr w:type="spellStart"/>
            <w:r>
              <w:rPr>
                <w:rFonts w:ascii="Times New Roman" w:eastAsia="Times New Roman" w:hAnsi="Times New Roman"/>
                <w:lang w:eastAsia="tr-TR"/>
              </w:rPr>
              <w:t>İHA’ya</w:t>
            </w:r>
            <w:proofErr w:type="spellEnd"/>
            <w:r>
              <w:rPr>
                <w:rFonts w:ascii="Times New Roman" w:eastAsia="Times New Roman" w:hAnsi="Times New Roman"/>
                <w:lang w:eastAsia="tr-TR"/>
              </w:rPr>
              <w:t xml:space="preserve"> üçüncü şahıs mali mesuliyet sigortası y</w:t>
            </w:r>
            <w:r w:rsidR="00A97EB8" w:rsidRPr="000F1C78">
              <w:rPr>
                <w:rFonts w:ascii="Times New Roman" w:eastAsia="Times New Roman" w:hAnsi="Times New Roman"/>
                <w:lang w:eastAsia="tr-TR"/>
              </w:rPr>
              <w:t>aptırılmadan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6" w:type="pct"/>
            <w:tcBorders>
              <w:top w:val="nil"/>
              <w:left w:val="nil"/>
              <w:bottom w:val="single" w:sz="4" w:space="0" w:color="auto"/>
              <w:right w:val="single" w:sz="4" w:space="0" w:color="auto"/>
            </w:tcBorders>
            <w:vAlign w:val="center"/>
            <w:hideMark/>
          </w:tcPr>
          <w:p w:rsidR="00A97EB8" w:rsidRPr="000F1C78" w:rsidRDefault="00C43677" w:rsidP="00C43677">
            <w:pPr>
              <w:spacing w:line="254" w:lineRule="auto"/>
              <w:rPr>
                <w:rFonts w:ascii="Times New Roman" w:eastAsia="Times New Roman" w:hAnsi="Times New Roman"/>
                <w:lang w:eastAsia="tr-TR"/>
              </w:rPr>
            </w:pPr>
            <w:r>
              <w:rPr>
                <w:rFonts w:ascii="Times New Roman" w:eastAsia="Times New Roman" w:hAnsi="Times New Roman"/>
                <w:lang w:eastAsia="tr-TR"/>
              </w:rPr>
              <w:t>Uçuş operasyon el kitabı ve p</w:t>
            </w:r>
            <w:r w:rsidR="00A97EB8" w:rsidRPr="000F1C78">
              <w:rPr>
                <w:rFonts w:ascii="Times New Roman" w:eastAsia="Times New Roman" w:hAnsi="Times New Roman"/>
                <w:lang w:eastAsia="tr-TR"/>
              </w:rPr>
              <w:t xml:space="preserve">ilot </w:t>
            </w:r>
            <w:r>
              <w:rPr>
                <w:rFonts w:ascii="Times New Roman" w:eastAsia="Times New Roman" w:hAnsi="Times New Roman"/>
                <w:lang w:eastAsia="tr-TR"/>
              </w:rPr>
              <w:t>lisansı g</w:t>
            </w:r>
            <w:r w:rsidR="00A97EB8" w:rsidRPr="000F1C78">
              <w:rPr>
                <w:rFonts w:ascii="Times New Roman" w:eastAsia="Times New Roman" w:hAnsi="Times New Roman"/>
                <w:lang w:eastAsia="tr-TR"/>
              </w:rPr>
              <w:t xml:space="preserve">erekliliklerine </w:t>
            </w:r>
            <w:r>
              <w:rPr>
                <w:rFonts w:ascii="Times New Roman" w:eastAsia="Times New Roman" w:hAnsi="Times New Roman"/>
                <w:lang w:eastAsia="tr-TR"/>
              </w:rPr>
              <w:t>u</w:t>
            </w:r>
            <w:r w:rsidR="00A97EB8" w:rsidRPr="000F1C78">
              <w:rPr>
                <w:rFonts w:ascii="Times New Roman" w:eastAsia="Times New Roman" w:hAnsi="Times New Roman"/>
                <w:lang w:eastAsia="tr-TR"/>
              </w:rPr>
              <w:t>yulmadan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w:t>
            </w:r>
            <w:r w:rsidR="00C43677">
              <w:rPr>
                <w:rFonts w:ascii="Times New Roman" w:eastAsia="Times New Roman" w:hAnsi="Times New Roman"/>
                <w:lang w:eastAsia="tr-TR"/>
              </w:rPr>
              <w:t>çuş izni gerekliliklerine uyulmaması ve uçuşa yasak b</w:t>
            </w:r>
            <w:r w:rsidRPr="000F1C78">
              <w:rPr>
                <w:rFonts w:ascii="Times New Roman" w:eastAsia="Times New Roman" w:hAnsi="Times New Roman"/>
                <w:lang w:eastAsia="tr-TR"/>
              </w:rPr>
              <w:t>ölgelerde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Özel hayatın gizliliğinin ihlal edilmesi veya güvenliğinin tehlikeye atılması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lastRenderedPageBreak/>
              <w:t>17</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Balon GPS Analiz Genelgesinde </w:t>
            </w:r>
            <w:r w:rsidR="00C43677" w:rsidRPr="000F1C78">
              <w:rPr>
                <w:rFonts w:ascii="Times New Roman" w:eastAsia="Times New Roman" w:hAnsi="Times New Roman"/>
                <w:lang w:eastAsia="tr-TR"/>
              </w:rPr>
              <w:t>tanımlanan ihlallerden</w:t>
            </w:r>
            <w:r w:rsidRPr="000F1C78">
              <w:rPr>
                <w:rFonts w:ascii="Times New Roman" w:eastAsia="Times New Roman" w:hAnsi="Times New Roman"/>
                <w:lang w:eastAsia="tr-TR"/>
              </w:rPr>
              <w:t xml:space="preserve"> birinin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Plan göndermeden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Uygun olmayan </w:t>
            </w:r>
            <w:proofErr w:type="spellStart"/>
            <w:r w:rsidRPr="000F1C78">
              <w:rPr>
                <w:rFonts w:ascii="Times New Roman" w:eastAsia="Times New Roman" w:hAnsi="Times New Roman"/>
                <w:lang w:eastAsia="tr-TR"/>
              </w:rPr>
              <w:t>meterolojik</w:t>
            </w:r>
            <w:proofErr w:type="spellEnd"/>
            <w:r w:rsidRPr="000F1C78">
              <w:rPr>
                <w:rFonts w:ascii="Times New Roman" w:eastAsia="Times New Roman" w:hAnsi="Times New Roman"/>
                <w:lang w:eastAsia="tr-TR"/>
              </w:rPr>
              <w:t xml:space="preserve"> koşulda uçuş yapılması</w:t>
            </w:r>
          </w:p>
        </w:tc>
        <w:tc>
          <w:tcPr>
            <w:tcW w:w="542" w:type="pct"/>
            <w:tcBorders>
              <w:top w:val="single" w:sz="4" w:space="0" w:color="auto"/>
              <w:left w:val="single" w:sz="4" w:space="0" w:color="auto"/>
              <w:bottom w:val="single" w:sz="4" w:space="0" w:color="auto"/>
              <w:right w:val="single" w:sz="4" w:space="0" w:color="auto"/>
            </w:tcBorders>
            <w:hideMark/>
          </w:tcPr>
          <w:p w:rsidR="00A97EB8" w:rsidRPr="005B7A8C" w:rsidRDefault="00A97EB8" w:rsidP="009C17FA">
            <w:pPr>
              <w:jc w:val="right"/>
            </w:pPr>
            <w:r w:rsidRPr="005B7A8C">
              <w:t>4.006</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yapıldığı halde, ilgili uçuş planının iptal edilmesi</w:t>
            </w:r>
          </w:p>
        </w:tc>
        <w:tc>
          <w:tcPr>
            <w:tcW w:w="542" w:type="pct"/>
            <w:tcBorders>
              <w:top w:val="single" w:sz="4" w:space="0" w:color="auto"/>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Uçuşlarda mevzuat gereği olan </w:t>
            </w:r>
            <w:proofErr w:type="gramStart"/>
            <w:r w:rsidRPr="000F1C78">
              <w:rPr>
                <w:rFonts w:ascii="Times New Roman" w:eastAsia="Times New Roman" w:hAnsi="Times New Roman"/>
                <w:lang w:eastAsia="tr-TR"/>
              </w:rPr>
              <w:t>tahditlere</w:t>
            </w:r>
            <w:proofErr w:type="gramEnd"/>
            <w:r w:rsidRPr="000F1C78">
              <w:rPr>
                <w:rFonts w:ascii="Times New Roman" w:eastAsia="Times New Roman" w:hAnsi="Times New Roman"/>
                <w:lang w:eastAsia="tr-TR"/>
              </w:rPr>
              <w:t xml:space="preserve"> uyulmaması ve bildirimlerin yapılmaması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Gerekli </w:t>
            </w:r>
            <w:proofErr w:type="gramStart"/>
            <w:r w:rsidRPr="000F1C78">
              <w:rPr>
                <w:rFonts w:ascii="Times New Roman" w:eastAsia="Times New Roman" w:hAnsi="Times New Roman"/>
                <w:lang w:eastAsia="tr-TR"/>
              </w:rPr>
              <w:t>ekipman</w:t>
            </w:r>
            <w:proofErr w:type="gramEnd"/>
            <w:r w:rsidRPr="000F1C78">
              <w:rPr>
                <w:rFonts w:ascii="Times New Roman" w:eastAsia="Times New Roman" w:hAnsi="Times New Roman"/>
                <w:lang w:eastAsia="tr-TR"/>
              </w:rPr>
              <w:t xml:space="preserve"> eksik olduğu halde uçuşun gerçekleştirilmiş olması </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2.862</w:t>
            </w:r>
          </w:p>
        </w:tc>
      </w:tr>
      <w:tr w:rsidR="00A97EB8" w:rsidRPr="00DB7C9C" w:rsidTr="009C17FA">
        <w:trPr>
          <w:trHeight w:val="315"/>
        </w:trPr>
        <w:tc>
          <w:tcPr>
            <w:tcW w:w="487" w:type="pct"/>
            <w:tcBorders>
              <w:top w:val="nil"/>
              <w:left w:val="single" w:sz="4" w:space="0" w:color="auto"/>
              <w:bottom w:val="single" w:sz="4" w:space="0" w:color="auto"/>
              <w:right w:val="single" w:sz="4" w:space="0" w:color="auto"/>
            </w:tcBorders>
          </w:tcPr>
          <w:p w:rsidR="00A97EB8" w:rsidRPr="000F1C78" w:rsidRDefault="00A97EB8" w:rsidP="009C17FA">
            <w:pPr>
              <w:jc w:val="center"/>
              <w:rPr>
                <w:rFonts w:ascii="Times New Roman" w:eastAsia="Times New Roman" w:hAnsi="Times New Roman"/>
                <w:lang w:eastAsia="tr-TR"/>
              </w:rPr>
            </w:pPr>
            <w:r w:rsidRPr="000F1C78">
              <w:rPr>
                <w:rFonts w:ascii="Times New Roman" w:hAnsi="Times New Roman"/>
              </w:rPr>
              <w:t>23</w:t>
            </w:r>
          </w:p>
        </w:tc>
        <w:tc>
          <w:tcPr>
            <w:tcW w:w="1075" w:type="pct"/>
            <w:tcBorders>
              <w:top w:val="nil"/>
              <w:left w:val="nil"/>
              <w:bottom w:val="single" w:sz="4" w:space="0" w:color="auto"/>
              <w:right w:val="single" w:sz="4" w:space="0" w:color="auto"/>
            </w:tcBorders>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hAnsi="Times New Roman"/>
              </w:rPr>
              <w:t>Balon Pilotu</w:t>
            </w:r>
          </w:p>
        </w:tc>
        <w:tc>
          <w:tcPr>
            <w:tcW w:w="2896" w:type="pct"/>
            <w:tcBorders>
              <w:top w:val="nil"/>
              <w:left w:val="nil"/>
              <w:bottom w:val="single" w:sz="4" w:space="0" w:color="auto"/>
              <w:right w:val="single" w:sz="4" w:space="0" w:color="auto"/>
            </w:tcBorders>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mevzuata uygun geçerli bir pilot lisansının bulunmaması </w:t>
            </w:r>
          </w:p>
        </w:tc>
        <w:tc>
          <w:tcPr>
            <w:tcW w:w="542" w:type="pct"/>
            <w:tcBorders>
              <w:top w:val="nil"/>
              <w:left w:val="nil"/>
              <w:bottom w:val="single" w:sz="4" w:space="0" w:color="auto"/>
              <w:right w:val="single" w:sz="4" w:space="0" w:color="auto"/>
            </w:tcBorders>
          </w:tcPr>
          <w:p w:rsidR="00A97EB8" w:rsidRPr="005B7A8C" w:rsidRDefault="00A97EB8" w:rsidP="009C17FA">
            <w:pPr>
              <w:jc w:val="right"/>
            </w:pPr>
            <w:r w:rsidRPr="005B7A8C">
              <w:t>6.868</w:t>
            </w:r>
          </w:p>
        </w:tc>
      </w:tr>
      <w:tr w:rsidR="00A97EB8" w:rsidRPr="00DB7C9C" w:rsidTr="009C17FA">
        <w:trPr>
          <w:trHeight w:val="315"/>
        </w:trPr>
        <w:tc>
          <w:tcPr>
            <w:tcW w:w="487" w:type="pct"/>
            <w:tcBorders>
              <w:top w:val="single" w:sz="4" w:space="0" w:color="auto"/>
              <w:left w:val="single" w:sz="4" w:space="0" w:color="auto"/>
              <w:bottom w:val="single" w:sz="4" w:space="0" w:color="auto"/>
              <w:right w:val="single" w:sz="4" w:space="0" w:color="auto"/>
            </w:tcBorders>
          </w:tcPr>
          <w:p w:rsidR="00A97EB8" w:rsidRPr="000F1C78" w:rsidRDefault="00A97EB8" w:rsidP="009C17FA">
            <w:pPr>
              <w:jc w:val="center"/>
              <w:rPr>
                <w:rFonts w:ascii="Times New Roman" w:eastAsia="Times New Roman" w:hAnsi="Times New Roman"/>
                <w:lang w:eastAsia="tr-TR"/>
              </w:rPr>
            </w:pPr>
            <w:r w:rsidRPr="000F1C78">
              <w:rPr>
                <w:rFonts w:ascii="Times New Roman" w:hAnsi="Times New Roman"/>
              </w:rPr>
              <w:t>24</w:t>
            </w:r>
          </w:p>
        </w:tc>
        <w:tc>
          <w:tcPr>
            <w:tcW w:w="1075" w:type="pct"/>
            <w:tcBorders>
              <w:top w:val="single" w:sz="4" w:space="0" w:color="auto"/>
              <w:left w:val="single" w:sz="4" w:space="0" w:color="auto"/>
              <w:bottom w:val="single" w:sz="4" w:space="0" w:color="auto"/>
              <w:right w:val="single" w:sz="4" w:space="0" w:color="auto"/>
            </w:tcBorders>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hAnsi="Times New Roman"/>
              </w:rPr>
              <w:t>Balon Pilotu</w:t>
            </w:r>
          </w:p>
        </w:tc>
        <w:tc>
          <w:tcPr>
            <w:tcW w:w="2896" w:type="pct"/>
            <w:tcBorders>
              <w:top w:val="single" w:sz="4" w:space="0" w:color="auto"/>
              <w:left w:val="single" w:sz="4" w:space="0" w:color="auto"/>
              <w:bottom w:val="single" w:sz="4" w:space="0" w:color="auto"/>
              <w:right w:val="single" w:sz="4" w:space="0" w:color="auto"/>
            </w:tcBorders>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mevzuatça belirlenen </w:t>
            </w:r>
            <w:proofErr w:type="spellStart"/>
            <w:r w:rsidRPr="000F1C78">
              <w:rPr>
                <w:rFonts w:ascii="Times New Roman" w:hAnsi="Times New Roman"/>
              </w:rPr>
              <w:t>ingilizce</w:t>
            </w:r>
            <w:proofErr w:type="spellEnd"/>
            <w:r w:rsidRPr="000F1C78">
              <w:rPr>
                <w:rFonts w:ascii="Times New Roman" w:hAnsi="Times New Roman"/>
              </w:rPr>
              <w:t xml:space="preserve"> dil belgesine sahip olmaması</w:t>
            </w:r>
          </w:p>
        </w:tc>
        <w:tc>
          <w:tcPr>
            <w:tcW w:w="542" w:type="pct"/>
            <w:tcBorders>
              <w:top w:val="single" w:sz="4" w:space="0" w:color="auto"/>
              <w:left w:val="single" w:sz="4" w:space="0" w:color="auto"/>
              <w:bottom w:val="single" w:sz="4" w:space="0" w:color="auto"/>
              <w:right w:val="single" w:sz="4" w:space="0" w:color="auto"/>
            </w:tcBorders>
          </w:tcPr>
          <w:p w:rsidR="00A97EB8" w:rsidRPr="005B7A8C" w:rsidRDefault="00A97EB8" w:rsidP="009C17FA">
            <w:pPr>
              <w:jc w:val="right"/>
            </w:pPr>
            <w:r w:rsidRPr="005B7A8C">
              <w:t>3.434</w:t>
            </w:r>
          </w:p>
        </w:tc>
      </w:tr>
      <w:tr w:rsidR="00A97EB8" w:rsidTr="009C17FA">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İletişim frekanslarını ve </w:t>
            </w:r>
            <w:proofErr w:type="gramStart"/>
            <w:r w:rsidRPr="000F1C78">
              <w:rPr>
                <w:rFonts w:ascii="Times New Roman" w:eastAsia="Times New Roman" w:hAnsi="Times New Roman"/>
                <w:lang w:eastAsia="tr-TR"/>
              </w:rPr>
              <w:t>121.5</w:t>
            </w:r>
            <w:proofErr w:type="gramEnd"/>
            <w:r w:rsidRPr="000F1C78">
              <w:rPr>
                <w:rFonts w:ascii="Times New Roman" w:eastAsia="Times New Roman" w:hAnsi="Times New Roman"/>
                <w:lang w:eastAsia="tr-TR"/>
              </w:rPr>
              <w:t xml:space="preserve"> MHz acil frekansı kapsayan hava bantlı çalışır bir telsiz olmadan uçuş yapılması</w:t>
            </w:r>
          </w:p>
        </w:tc>
        <w:tc>
          <w:tcPr>
            <w:tcW w:w="542" w:type="pct"/>
            <w:tcBorders>
              <w:top w:val="single" w:sz="4" w:space="0" w:color="auto"/>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26</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proofErr w:type="spellStart"/>
            <w:r w:rsidRPr="000F1C78">
              <w:rPr>
                <w:rFonts w:ascii="Times New Roman" w:eastAsia="Times New Roman" w:hAnsi="Times New Roman"/>
                <w:lang w:eastAsia="tr-TR"/>
              </w:rPr>
              <w:t>Mevzuatca</w:t>
            </w:r>
            <w:proofErr w:type="spellEnd"/>
            <w:r w:rsidRPr="000F1C78">
              <w:rPr>
                <w:rFonts w:ascii="Times New Roman" w:eastAsia="Times New Roman" w:hAnsi="Times New Roman"/>
                <w:lang w:eastAsia="tr-TR"/>
              </w:rPr>
              <w:t xml:space="preserve"> belirlenmiş olan maksimum yolcu miktarına uyulmadan fazla yolcu ile kalkış yapılması</w:t>
            </w:r>
          </w:p>
        </w:tc>
        <w:tc>
          <w:tcPr>
            <w:tcW w:w="542" w:type="pct"/>
            <w:tcBorders>
              <w:top w:val="single" w:sz="4" w:space="0" w:color="auto"/>
              <w:left w:val="single" w:sz="4" w:space="0" w:color="auto"/>
              <w:bottom w:val="single" w:sz="4" w:space="0" w:color="auto"/>
              <w:right w:val="single" w:sz="4" w:space="0" w:color="auto"/>
            </w:tcBorders>
            <w:hideMark/>
          </w:tcPr>
          <w:p w:rsidR="00A97EB8" w:rsidRPr="005B7A8C" w:rsidRDefault="00A97EB8" w:rsidP="009C17FA">
            <w:pPr>
              <w:jc w:val="right"/>
            </w:pPr>
            <w:r w:rsidRPr="005B7A8C">
              <w:t>4.006</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27</w:t>
            </w:r>
          </w:p>
        </w:tc>
        <w:tc>
          <w:tcPr>
            <w:tcW w:w="1075"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İşletmesi</w:t>
            </w:r>
          </w:p>
        </w:tc>
        <w:tc>
          <w:tcPr>
            <w:tcW w:w="2896" w:type="pct"/>
            <w:tcBorders>
              <w:top w:val="single" w:sz="4" w:space="0" w:color="auto"/>
              <w:left w:val="single" w:sz="4" w:space="0" w:color="auto"/>
              <w:bottom w:val="single" w:sz="4" w:space="0" w:color="auto"/>
              <w:right w:val="single" w:sz="4" w:space="0" w:color="auto"/>
            </w:tcBorders>
            <w:vAlign w:val="center"/>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Uçuşlarda mevzuat gereği olan </w:t>
            </w:r>
            <w:proofErr w:type="gramStart"/>
            <w:r w:rsidRPr="000F1C78">
              <w:rPr>
                <w:rFonts w:ascii="Times New Roman" w:eastAsia="Times New Roman" w:hAnsi="Times New Roman"/>
                <w:lang w:eastAsia="tr-TR"/>
              </w:rPr>
              <w:t>tahditlere</w:t>
            </w:r>
            <w:proofErr w:type="gramEnd"/>
            <w:r w:rsidRPr="000F1C78">
              <w:rPr>
                <w:rFonts w:ascii="Times New Roman" w:eastAsia="Times New Roman" w:hAnsi="Times New Roman"/>
                <w:lang w:eastAsia="tr-TR"/>
              </w:rPr>
              <w:t xml:space="preserve"> uyulmaması ve bildirimlerin yapılmaması</w:t>
            </w:r>
          </w:p>
        </w:tc>
        <w:tc>
          <w:tcPr>
            <w:tcW w:w="542" w:type="pct"/>
            <w:tcBorders>
              <w:top w:val="single" w:sz="4" w:space="0" w:color="auto"/>
              <w:left w:val="single" w:sz="4" w:space="0" w:color="auto"/>
              <w:bottom w:val="single" w:sz="4" w:space="0" w:color="auto"/>
              <w:right w:val="single" w:sz="4" w:space="0" w:color="auto"/>
            </w:tcBorders>
          </w:tcPr>
          <w:p w:rsidR="00A97EB8" w:rsidRPr="005B7A8C" w:rsidRDefault="00A97EB8" w:rsidP="009C17FA">
            <w:pPr>
              <w:jc w:val="right"/>
            </w:pPr>
            <w:r w:rsidRPr="005B7A8C">
              <w:t>3.434</w:t>
            </w:r>
          </w:p>
        </w:tc>
      </w:tr>
      <w:tr w:rsidR="00A97EB8" w:rsidTr="009C17FA">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28</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FTO Teorik Bilgi Eğitmeni/Öğretmeni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Genel Müdürlükçe yetkilendirilmeyen öğretmenlerin teorik bilgi eğitimi vermesi</w:t>
            </w:r>
          </w:p>
        </w:tc>
        <w:tc>
          <w:tcPr>
            <w:tcW w:w="542" w:type="pct"/>
            <w:tcBorders>
              <w:top w:val="single" w:sz="4" w:space="0" w:color="auto"/>
              <w:left w:val="single" w:sz="4" w:space="0" w:color="auto"/>
              <w:bottom w:val="single" w:sz="4" w:space="0" w:color="auto"/>
              <w:right w:val="single" w:sz="4" w:space="0" w:color="auto"/>
            </w:tcBorders>
            <w:hideMark/>
          </w:tcPr>
          <w:p w:rsidR="00A97EB8" w:rsidRPr="005B7A8C" w:rsidRDefault="00A97EB8" w:rsidP="009C17FA">
            <w:pPr>
              <w:jc w:val="right"/>
            </w:pPr>
            <w:r w:rsidRPr="005B7A8C">
              <w:t>4.006</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29</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FTO Yönetici Personeli</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Mevzuata ve eğitim el kitabı</w:t>
            </w:r>
            <w:r w:rsidR="00A97EB8" w:rsidRPr="000F1C78">
              <w:rPr>
                <w:rFonts w:ascii="Times New Roman" w:eastAsia="Times New Roman" w:hAnsi="Times New Roman"/>
                <w:lang w:eastAsia="tr-TR"/>
              </w:rPr>
              <w:t>na uygun eğitim verilmemesi</w:t>
            </w:r>
          </w:p>
        </w:tc>
        <w:tc>
          <w:tcPr>
            <w:tcW w:w="542" w:type="pct"/>
            <w:tcBorders>
              <w:top w:val="single" w:sz="4" w:space="0" w:color="auto"/>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30</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TRTO  Yönetici</w:t>
            </w:r>
            <w:proofErr w:type="gramEnd"/>
            <w:r w:rsidRPr="000F1C78">
              <w:rPr>
                <w:rFonts w:ascii="Times New Roman" w:eastAsia="Times New Roman" w:hAnsi="Times New Roman"/>
                <w:lang w:eastAsia="tr-TR"/>
              </w:rPr>
              <w:t xml:space="preserve"> Personeli</w:t>
            </w:r>
          </w:p>
        </w:tc>
        <w:tc>
          <w:tcPr>
            <w:tcW w:w="2896" w:type="pct"/>
            <w:tcBorders>
              <w:top w:val="nil"/>
              <w:left w:val="nil"/>
              <w:bottom w:val="single" w:sz="4" w:space="0" w:color="auto"/>
              <w:right w:val="single" w:sz="4" w:space="0" w:color="auto"/>
            </w:tcBorders>
            <w:vAlign w:val="center"/>
            <w:hideMark/>
          </w:tcPr>
          <w:p w:rsidR="00A97EB8" w:rsidRPr="000F1C78" w:rsidRDefault="00C43677" w:rsidP="009C17FA">
            <w:pPr>
              <w:spacing w:line="254" w:lineRule="auto"/>
              <w:rPr>
                <w:rFonts w:ascii="Times New Roman" w:eastAsia="Times New Roman" w:hAnsi="Times New Roman"/>
                <w:lang w:eastAsia="tr-TR"/>
              </w:rPr>
            </w:pPr>
            <w:r>
              <w:rPr>
                <w:rFonts w:ascii="Times New Roman" w:eastAsia="Times New Roman" w:hAnsi="Times New Roman"/>
                <w:lang w:eastAsia="tr-TR"/>
              </w:rPr>
              <w:t>Mevzuata ve eğitim el kitabı</w:t>
            </w:r>
            <w:r w:rsidR="00A97EB8" w:rsidRPr="000F1C78">
              <w:rPr>
                <w:rFonts w:ascii="Times New Roman" w:eastAsia="Times New Roman" w:hAnsi="Times New Roman"/>
                <w:lang w:eastAsia="tr-TR"/>
              </w:rPr>
              <w:t>na aykırı eğitim verilmesi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31</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Sağlık sertifikaları düzenlemelerinde geçerlilik periyodunu etkileyecek hatalı düzenlemeler yapılması </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32</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Mevcut kısıtlamaların sağlık sertifikalarına kaydedilmemesi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630"/>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33</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Sağlık muayenelerinde tespit edilen bulgu ve tanıların kayıtlara işlenmemesi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4.006</w:t>
            </w:r>
          </w:p>
        </w:tc>
      </w:tr>
      <w:tr w:rsidR="00A97EB8" w:rsidTr="009C17FA">
        <w:trPr>
          <w:trHeight w:val="630"/>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34</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Elverişsizlik gerektiren tespite rağmen elverişlilik kanaati veya kararı belirtilmesi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11.447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35</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Geçersiz lisans ve yetki ile uçuş yapılması, eğitim verilmesi ya da kontrol uçuşu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lastRenderedPageBreak/>
              <w:t>36</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VFR uçuşlar için en yakın ATS birimine iniş bilgisinin uygun iletişim vasıtaları ile bildirilmemesi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37</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olunmayan uçakta eğitmenlik yapılması</w:t>
            </w:r>
          </w:p>
        </w:tc>
        <w:tc>
          <w:tcPr>
            <w:tcW w:w="542" w:type="pct"/>
            <w:tcBorders>
              <w:top w:val="single" w:sz="4" w:space="0" w:color="auto"/>
              <w:left w:val="single" w:sz="4" w:space="0" w:color="auto"/>
              <w:bottom w:val="single" w:sz="4" w:space="0" w:color="auto"/>
              <w:right w:val="single" w:sz="4" w:space="0" w:color="auto"/>
            </w:tcBorders>
            <w:hideMark/>
          </w:tcPr>
          <w:p w:rsidR="00A97EB8" w:rsidRPr="005B7A8C" w:rsidRDefault="00A97EB8" w:rsidP="009C17FA">
            <w:pPr>
              <w:jc w:val="right"/>
            </w:pPr>
            <w:r w:rsidRPr="005B7A8C">
              <w:t>4.006</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38</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Mevzuata aykırı olarak uçuş ya da görev saati limitinin aşılması</w:t>
            </w:r>
          </w:p>
        </w:tc>
        <w:tc>
          <w:tcPr>
            <w:tcW w:w="542" w:type="pct"/>
            <w:tcBorders>
              <w:top w:val="single" w:sz="4" w:space="0" w:color="auto"/>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39</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 sertifikası askıya alınmış olmasına rağmen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40</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Geçerli bir sağlık sertifikası olmadığı halde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41</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Tip ve sınıfı olmadan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42</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ATC talimatlarına bir riskten kaçınma amacı olmaksızın kasıtlı olarak uyulmaması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630"/>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43</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ATC talimatlarına ve izinlerine aykırı olarak kasıtlı olarak taksi, kalkış veya iniş yapılması (riskten kaçınma ve acil haller ihlal olarak değerlendirilmez)</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44</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Telsiz bağlantısının ve/veya </w:t>
            </w: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kodunun bilinçli olarak aktif tutulmaması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45</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NOTAM </w:t>
            </w:r>
            <w:proofErr w:type="spellStart"/>
            <w:r w:rsidRPr="000F1C78">
              <w:rPr>
                <w:rFonts w:ascii="Times New Roman" w:eastAsia="Times New Roman" w:hAnsi="Times New Roman"/>
                <w:lang w:eastAsia="tr-TR"/>
              </w:rPr>
              <w:t>lara</w:t>
            </w:r>
            <w:proofErr w:type="spellEnd"/>
            <w:r w:rsidRPr="000F1C78">
              <w:rPr>
                <w:rFonts w:ascii="Times New Roman" w:eastAsia="Times New Roman" w:hAnsi="Times New Roman"/>
                <w:lang w:eastAsia="tr-TR"/>
              </w:rPr>
              <w:t xml:space="preserve"> aykırı operasyon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2.862</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46</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Mevzuata veya onaylı Uçuş İşletme El Kitapları limitlerine aykırı alkol kullanılması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6.868</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47</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öncesi gerekli olan kontrollerin yapılmaması</w:t>
            </w:r>
          </w:p>
        </w:tc>
        <w:tc>
          <w:tcPr>
            <w:tcW w:w="542" w:type="pct"/>
            <w:tcBorders>
              <w:top w:val="single" w:sz="4" w:space="0" w:color="auto"/>
              <w:left w:val="single" w:sz="4" w:space="0" w:color="auto"/>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48</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Uçak </w:t>
            </w:r>
            <w:proofErr w:type="spellStart"/>
            <w:r w:rsidRPr="000F1C78">
              <w:rPr>
                <w:rFonts w:ascii="Times New Roman" w:eastAsia="Times New Roman" w:hAnsi="Times New Roman"/>
                <w:lang w:eastAsia="tr-TR"/>
              </w:rPr>
              <w:t>loguna</w:t>
            </w:r>
            <w:proofErr w:type="spellEnd"/>
            <w:r w:rsidRPr="000F1C78">
              <w:rPr>
                <w:rFonts w:ascii="Times New Roman" w:eastAsia="Times New Roman" w:hAnsi="Times New Roman"/>
                <w:lang w:eastAsia="tr-TR"/>
              </w:rPr>
              <w:t xml:space="preserve"> gerekli kayıtların girilmemesi</w:t>
            </w:r>
          </w:p>
        </w:tc>
        <w:tc>
          <w:tcPr>
            <w:tcW w:w="542" w:type="pct"/>
            <w:tcBorders>
              <w:top w:val="single" w:sz="4" w:space="0" w:color="auto"/>
              <w:left w:val="nil"/>
              <w:bottom w:val="single" w:sz="4" w:space="0" w:color="auto"/>
              <w:right w:val="single" w:sz="4" w:space="0" w:color="auto"/>
            </w:tcBorders>
            <w:hideMark/>
          </w:tcPr>
          <w:p w:rsidR="00A97EB8" w:rsidRPr="005B7A8C" w:rsidRDefault="00A97EB8" w:rsidP="009C17FA">
            <w:pPr>
              <w:jc w:val="right"/>
            </w:pPr>
            <w:r w:rsidRPr="005B7A8C">
              <w:t>2.862</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49</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ICAO Ek 2, ATM 501 (DOC 4444) ve Türkiye </w:t>
            </w:r>
            <w:proofErr w:type="spellStart"/>
            <w:r w:rsidRPr="000F1C78">
              <w:rPr>
                <w:rFonts w:ascii="Times New Roman" w:eastAsia="Times New Roman" w:hAnsi="Times New Roman"/>
                <w:lang w:eastAsia="tr-TR"/>
              </w:rPr>
              <w:t>AIP'sinde</w:t>
            </w:r>
            <w:proofErr w:type="spellEnd"/>
            <w:r w:rsidRPr="000F1C78">
              <w:rPr>
                <w:rFonts w:ascii="Times New Roman" w:eastAsia="Times New Roman" w:hAnsi="Times New Roman"/>
                <w:lang w:eastAsia="tr-TR"/>
              </w:rPr>
              <w:t xml:space="preserve"> belirtilen VFR kurallara aykırı uçuş yapılması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50</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Yetersiz yakıt ile uçuşa başlanması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2.862</w:t>
            </w:r>
          </w:p>
        </w:tc>
      </w:tr>
      <w:tr w:rsidR="00A97EB8" w:rsidTr="009C17FA">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51</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havacılık adabına uygun olmayan ifadeler kullanılması</w:t>
            </w:r>
          </w:p>
        </w:tc>
        <w:tc>
          <w:tcPr>
            <w:tcW w:w="542" w:type="pct"/>
            <w:tcBorders>
              <w:top w:val="single" w:sz="4" w:space="0" w:color="auto"/>
              <w:left w:val="single" w:sz="4" w:space="0" w:color="auto"/>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52</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Steril </w:t>
            </w:r>
            <w:proofErr w:type="gramStart"/>
            <w:r w:rsidRPr="000F1C78">
              <w:rPr>
                <w:rFonts w:ascii="Times New Roman" w:eastAsia="Times New Roman" w:hAnsi="Times New Roman"/>
                <w:lang w:eastAsia="tr-TR"/>
              </w:rPr>
              <w:t>kokpit</w:t>
            </w:r>
            <w:proofErr w:type="gramEnd"/>
            <w:r w:rsidRPr="000F1C78">
              <w:rPr>
                <w:rFonts w:ascii="Times New Roman" w:eastAsia="Times New Roman" w:hAnsi="Times New Roman"/>
                <w:lang w:eastAsia="tr-TR"/>
              </w:rPr>
              <w:t xml:space="preserve"> kurallarının ihlal edilmesi</w:t>
            </w:r>
          </w:p>
        </w:tc>
        <w:tc>
          <w:tcPr>
            <w:tcW w:w="542" w:type="pct"/>
            <w:tcBorders>
              <w:top w:val="single" w:sz="4" w:space="0" w:color="auto"/>
              <w:left w:val="nil"/>
              <w:bottom w:val="single" w:sz="4" w:space="0" w:color="auto"/>
              <w:right w:val="single" w:sz="4" w:space="0" w:color="auto"/>
            </w:tcBorders>
            <w:hideMark/>
          </w:tcPr>
          <w:p w:rsidR="00A97EB8" w:rsidRPr="005B7A8C" w:rsidRDefault="00A97EB8" w:rsidP="009C17FA">
            <w:pPr>
              <w:jc w:val="right"/>
            </w:pPr>
            <w:r w:rsidRPr="005B7A8C">
              <w:t>2.862</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53</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Trafik Kontrolörleri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Mevzuata </w:t>
            </w:r>
            <w:proofErr w:type="gramStart"/>
            <w:r w:rsidRPr="000F1C78">
              <w:rPr>
                <w:rFonts w:ascii="Times New Roman" w:eastAsia="Times New Roman" w:hAnsi="Times New Roman"/>
                <w:lang w:eastAsia="tr-TR"/>
              </w:rPr>
              <w:t>uygun  geçerli</w:t>
            </w:r>
            <w:proofErr w:type="gramEnd"/>
            <w:r w:rsidRPr="000F1C78">
              <w:rPr>
                <w:rFonts w:ascii="Times New Roman" w:eastAsia="Times New Roman" w:hAnsi="Times New Roman"/>
                <w:lang w:eastAsia="tr-TR"/>
              </w:rPr>
              <w:t xml:space="preserve"> sağlık raporu olmadan hizmet verilmesi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630"/>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54</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Trafik kontrolörü</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w:t>
            </w:r>
            <w:r w:rsidRPr="000F1C78">
              <w:rPr>
                <w:rFonts w:ascii="Times New Roman" w:eastAsia="Times New Roman" w:hAnsi="Times New Roman"/>
                <w:lang w:eastAsia="tr-TR"/>
              </w:rPr>
              <w:lastRenderedPageBreak/>
              <w:t>kullanılması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lastRenderedPageBreak/>
              <w:t>1.717</w:t>
            </w:r>
          </w:p>
        </w:tc>
      </w:tr>
      <w:tr w:rsidR="00A97EB8" w:rsidTr="009C17FA">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lastRenderedPageBreak/>
              <w:t>55</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AIM Memurları </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kullanılması</w:t>
            </w:r>
          </w:p>
        </w:tc>
        <w:tc>
          <w:tcPr>
            <w:tcW w:w="542" w:type="pct"/>
            <w:tcBorders>
              <w:top w:val="single" w:sz="4" w:space="0" w:color="auto"/>
              <w:left w:val="single" w:sz="4" w:space="0" w:color="auto"/>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56</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aşamalarına ait kayıtların kurallara uygun tutulmaması</w:t>
            </w:r>
          </w:p>
        </w:tc>
        <w:tc>
          <w:tcPr>
            <w:tcW w:w="542" w:type="pct"/>
            <w:tcBorders>
              <w:top w:val="single" w:sz="4" w:space="0" w:color="auto"/>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57</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aşamalarına ait kontrollerde tespit edilen eksikliklerin kayıtlara işlenmemesi</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157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58</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Kural Tanımaz Yolcu</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bulunmaya devam etmek, kabin ekibinin verdiği talimatları yerine getirmemek gibi uçuş kurallarının ihlal edilmesi</w:t>
            </w:r>
            <w:proofErr w:type="gramEnd"/>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59</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Yolcu</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Uçak içerisinde duman çıkartan cihaz ve mamulleri kullanılması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60</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Aracı sahibi</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sürelerine uygun olmayan şekilde bakım yapılması/yaptırılması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11.447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61</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Genel Müdürlükçe yapılan teorik bilgi sınavlarında kopya girişiminde bulunulması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315"/>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62</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Sağlık muayenesinde, muayene kayıtlarında eksik veya yanlış beyanda bulunulması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1.717</w:t>
            </w:r>
          </w:p>
        </w:tc>
      </w:tr>
      <w:tr w:rsidR="00A97EB8" w:rsidTr="009C17FA">
        <w:trPr>
          <w:trHeight w:val="630"/>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63</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emniyetini riske edecek şekilde hava araçlarına lazer tutulması, uçak haberleşmesine müdahale edilmesi veya benzer ihlallerde bulunulması</w:t>
            </w:r>
          </w:p>
        </w:tc>
        <w:tc>
          <w:tcPr>
            <w:tcW w:w="542" w:type="pct"/>
            <w:tcBorders>
              <w:top w:val="nil"/>
              <w:left w:val="nil"/>
              <w:bottom w:val="single" w:sz="4" w:space="0" w:color="auto"/>
              <w:right w:val="single" w:sz="4" w:space="0" w:color="auto"/>
            </w:tcBorders>
            <w:hideMark/>
          </w:tcPr>
          <w:p w:rsidR="00A97EB8" w:rsidRPr="005B7A8C" w:rsidRDefault="00A97EB8" w:rsidP="009C17FA">
            <w:pPr>
              <w:jc w:val="right"/>
            </w:pPr>
            <w:r w:rsidRPr="005B7A8C">
              <w:t>11.447</w:t>
            </w:r>
          </w:p>
        </w:tc>
      </w:tr>
      <w:tr w:rsidR="00A97EB8" w:rsidTr="009C17FA">
        <w:trPr>
          <w:trHeight w:val="630"/>
        </w:trPr>
        <w:tc>
          <w:tcPr>
            <w:tcW w:w="487" w:type="pct"/>
            <w:tcBorders>
              <w:top w:val="nil"/>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64</w:t>
            </w:r>
          </w:p>
        </w:tc>
        <w:tc>
          <w:tcPr>
            <w:tcW w:w="1075"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6" w:type="pct"/>
            <w:tcBorders>
              <w:top w:val="nil"/>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Güvenlik kontrol noktalarında uyarılmasına rağmen taranmaya, elle aranmaya mukavemet gösterilmesi, güvenlik personelinin işini yapmasına engel olunması</w:t>
            </w:r>
          </w:p>
        </w:tc>
        <w:tc>
          <w:tcPr>
            <w:tcW w:w="542" w:type="pct"/>
            <w:tcBorders>
              <w:top w:val="nil"/>
              <w:left w:val="nil"/>
              <w:bottom w:val="single" w:sz="4" w:space="0" w:color="auto"/>
              <w:right w:val="single" w:sz="4" w:space="0" w:color="auto"/>
            </w:tcBorders>
            <w:hideMark/>
          </w:tcPr>
          <w:p w:rsidR="00A97EB8" w:rsidRDefault="00A97EB8" w:rsidP="009C17FA">
            <w:pPr>
              <w:jc w:val="right"/>
            </w:pPr>
            <w:r w:rsidRPr="005B7A8C">
              <w:t>2.289</w:t>
            </w:r>
          </w:p>
        </w:tc>
      </w:tr>
      <w:tr w:rsidR="00A97EB8" w:rsidTr="009C17FA">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65</w:t>
            </w:r>
          </w:p>
        </w:tc>
        <w:tc>
          <w:tcPr>
            <w:tcW w:w="1075"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6"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tarafı ve güvenlik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alanlarda yetkisi olmayan alanlara girilmesi veya yetkisiz kişilerin girişine yardımcı olunması</w:t>
            </w:r>
          </w:p>
        </w:tc>
        <w:tc>
          <w:tcPr>
            <w:tcW w:w="542" w:type="pct"/>
            <w:tcBorders>
              <w:top w:val="single" w:sz="4" w:space="0" w:color="auto"/>
              <w:left w:val="single" w:sz="4" w:space="0" w:color="auto"/>
              <w:bottom w:val="single" w:sz="4" w:space="0" w:color="auto"/>
              <w:right w:val="single" w:sz="4" w:space="0" w:color="auto"/>
            </w:tcBorders>
            <w:hideMark/>
          </w:tcPr>
          <w:p w:rsidR="00A97EB8" w:rsidRPr="001D235A" w:rsidRDefault="00A97EB8" w:rsidP="009C17FA">
            <w:pPr>
              <w:jc w:val="right"/>
            </w:pPr>
            <w:r w:rsidRPr="001D235A">
              <w:t>2.289</w:t>
            </w:r>
          </w:p>
        </w:tc>
      </w:tr>
      <w:tr w:rsidR="00A97EB8" w:rsidRPr="00D214A4"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66</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hAnsi="Times New Roman"/>
                <w:color w:val="000000"/>
              </w:rPr>
              <w:t>Havaalanı giriş kartının uygunsuz kullanılması</w:t>
            </w:r>
          </w:p>
        </w:tc>
        <w:tc>
          <w:tcPr>
            <w:tcW w:w="542" w:type="pct"/>
            <w:tcBorders>
              <w:top w:val="single" w:sz="4" w:space="0" w:color="auto"/>
              <w:left w:val="nil"/>
              <w:bottom w:val="single" w:sz="4" w:space="0" w:color="auto"/>
              <w:right w:val="single" w:sz="4" w:space="0" w:color="auto"/>
            </w:tcBorders>
            <w:hideMark/>
          </w:tcPr>
          <w:p w:rsidR="00A97EB8" w:rsidRPr="001D235A" w:rsidRDefault="00A97EB8" w:rsidP="009C17FA">
            <w:pPr>
              <w:jc w:val="right"/>
            </w:pPr>
            <w:r w:rsidRPr="001D235A">
              <w:t>1.145</w:t>
            </w:r>
          </w:p>
        </w:tc>
      </w:tr>
      <w:tr w:rsidR="00A97EB8" w:rsidTr="009C17FA">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A97EB8" w:rsidRPr="000F1C78" w:rsidRDefault="00A97EB8" w:rsidP="009C17FA">
            <w:pPr>
              <w:jc w:val="center"/>
              <w:rPr>
                <w:rFonts w:ascii="Times New Roman" w:eastAsia="Times New Roman" w:hAnsi="Times New Roman"/>
                <w:lang w:eastAsia="tr-TR"/>
              </w:rPr>
            </w:pPr>
            <w:r w:rsidRPr="000F1C78">
              <w:rPr>
                <w:rFonts w:ascii="Times New Roman" w:eastAsia="Times New Roman" w:hAnsi="Times New Roman"/>
                <w:lang w:eastAsia="tr-TR"/>
              </w:rPr>
              <w:t>67</w:t>
            </w:r>
          </w:p>
        </w:tc>
        <w:tc>
          <w:tcPr>
            <w:tcW w:w="1075"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6" w:type="pct"/>
            <w:tcBorders>
              <w:top w:val="single" w:sz="4" w:space="0" w:color="auto"/>
              <w:left w:val="nil"/>
              <w:bottom w:val="single" w:sz="4" w:space="0" w:color="auto"/>
              <w:right w:val="single" w:sz="4" w:space="0" w:color="auto"/>
            </w:tcBorders>
            <w:vAlign w:val="center"/>
            <w:hideMark/>
          </w:tcPr>
          <w:p w:rsidR="00A97EB8" w:rsidRPr="000F1C78" w:rsidRDefault="00A97EB8" w:rsidP="009C17FA">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42" w:type="pct"/>
            <w:tcBorders>
              <w:top w:val="single" w:sz="4" w:space="0" w:color="auto"/>
              <w:left w:val="nil"/>
              <w:bottom w:val="single" w:sz="4" w:space="0" w:color="auto"/>
              <w:right w:val="single" w:sz="4" w:space="0" w:color="auto"/>
            </w:tcBorders>
            <w:hideMark/>
          </w:tcPr>
          <w:p w:rsidR="00A97EB8" w:rsidRDefault="00A97EB8" w:rsidP="009C17FA">
            <w:pPr>
              <w:jc w:val="right"/>
            </w:pPr>
            <w:r w:rsidRPr="001D235A">
              <w:t>1.717</w:t>
            </w:r>
          </w:p>
        </w:tc>
      </w:tr>
    </w:tbl>
    <w:p w:rsidR="00A97EB8" w:rsidRDefault="00A97EB8" w:rsidP="00A97EB8">
      <w:pPr>
        <w:jc w:val="both"/>
        <w:rPr>
          <w:rFonts w:ascii="Times New Roman" w:hAnsi="Times New Roman"/>
          <w:sz w:val="24"/>
          <w:szCs w:val="24"/>
        </w:rPr>
      </w:pPr>
    </w:p>
    <w:p w:rsidR="00A97EB8" w:rsidRDefault="00A97EB8" w:rsidP="00A97EB8"/>
    <w:p w:rsidR="00A97EB8" w:rsidRPr="0028114B" w:rsidRDefault="00A97EB8" w:rsidP="004F71E4">
      <w:pPr>
        <w:jc w:val="both"/>
        <w:rPr>
          <w:rFonts w:ascii="Times New Roman" w:hAnsi="Times New Roman" w:cs="Times New Roman"/>
          <w:sz w:val="24"/>
          <w:szCs w:val="24"/>
        </w:rPr>
      </w:pPr>
    </w:p>
    <w:sectPr w:rsidR="00A97EB8" w:rsidRPr="002811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1E4"/>
    <w:rsid w:val="00011048"/>
    <w:rsid w:val="000E0688"/>
    <w:rsid w:val="00141543"/>
    <w:rsid w:val="0019201D"/>
    <w:rsid w:val="001A4A97"/>
    <w:rsid w:val="00210DE7"/>
    <w:rsid w:val="002226A7"/>
    <w:rsid w:val="0026061F"/>
    <w:rsid w:val="0028114B"/>
    <w:rsid w:val="002D0E2B"/>
    <w:rsid w:val="00437FD0"/>
    <w:rsid w:val="0048274A"/>
    <w:rsid w:val="004A1DC3"/>
    <w:rsid w:val="004C4DE5"/>
    <w:rsid w:val="004F71E4"/>
    <w:rsid w:val="00501A19"/>
    <w:rsid w:val="005900A1"/>
    <w:rsid w:val="005D1624"/>
    <w:rsid w:val="005D1683"/>
    <w:rsid w:val="005F0DAC"/>
    <w:rsid w:val="00762243"/>
    <w:rsid w:val="007A28BF"/>
    <w:rsid w:val="007C4B5F"/>
    <w:rsid w:val="008052E0"/>
    <w:rsid w:val="00806FFC"/>
    <w:rsid w:val="00894A15"/>
    <w:rsid w:val="008B53EC"/>
    <w:rsid w:val="009C17FA"/>
    <w:rsid w:val="009D1AA9"/>
    <w:rsid w:val="009E4649"/>
    <w:rsid w:val="00A97EB8"/>
    <w:rsid w:val="00AD2054"/>
    <w:rsid w:val="00B95493"/>
    <w:rsid w:val="00BD759E"/>
    <w:rsid w:val="00BE186A"/>
    <w:rsid w:val="00C12392"/>
    <w:rsid w:val="00C43677"/>
    <w:rsid w:val="00C81298"/>
    <w:rsid w:val="00C8633C"/>
    <w:rsid w:val="00CB6775"/>
    <w:rsid w:val="00D071C4"/>
    <w:rsid w:val="00DA445E"/>
    <w:rsid w:val="00DA6155"/>
    <w:rsid w:val="00E30DFF"/>
    <w:rsid w:val="00E33AFB"/>
    <w:rsid w:val="00E43E42"/>
    <w:rsid w:val="00E86B4F"/>
    <w:rsid w:val="00F313D7"/>
    <w:rsid w:val="00FC34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887007">
      <w:bodyDiv w:val="1"/>
      <w:marLeft w:val="0"/>
      <w:marRight w:val="0"/>
      <w:marTop w:val="0"/>
      <w:marBottom w:val="0"/>
      <w:divBdr>
        <w:top w:val="none" w:sz="0" w:space="0" w:color="auto"/>
        <w:left w:val="none" w:sz="0" w:space="0" w:color="auto"/>
        <w:bottom w:val="none" w:sz="0" w:space="0" w:color="auto"/>
        <w:right w:val="none" w:sz="0" w:space="0" w:color="auto"/>
      </w:divBdr>
      <w:divsChild>
        <w:div w:id="242953328">
          <w:marLeft w:val="0"/>
          <w:marRight w:val="0"/>
          <w:marTop w:val="0"/>
          <w:marBottom w:val="0"/>
          <w:divBdr>
            <w:top w:val="none" w:sz="0" w:space="0" w:color="auto"/>
            <w:left w:val="none" w:sz="0" w:space="0" w:color="auto"/>
            <w:bottom w:val="none" w:sz="0" w:space="0" w:color="auto"/>
            <w:right w:val="none" w:sz="0" w:space="0" w:color="auto"/>
          </w:divBdr>
        </w:div>
        <w:div w:id="1576821075">
          <w:marLeft w:val="0"/>
          <w:marRight w:val="0"/>
          <w:marTop w:val="0"/>
          <w:marBottom w:val="0"/>
          <w:divBdr>
            <w:top w:val="none" w:sz="0" w:space="0" w:color="auto"/>
            <w:left w:val="none" w:sz="0" w:space="0" w:color="auto"/>
            <w:bottom w:val="none" w:sz="0" w:space="0" w:color="auto"/>
            <w:right w:val="none" w:sz="0" w:space="0" w:color="auto"/>
          </w:divBdr>
        </w:div>
        <w:div w:id="1444685610">
          <w:marLeft w:val="0"/>
          <w:marRight w:val="0"/>
          <w:marTop w:val="0"/>
          <w:marBottom w:val="0"/>
          <w:divBdr>
            <w:top w:val="none" w:sz="0" w:space="0" w:color="auto"/>
            <w:left w:val="none" w:sz="0" w:space="0" w:color="auto"/>
            <w:bottom w:val="none" w:sz="0" w:space="0" w:color="auto"/>
            <w:right w:val="none" w:sz="0" w:space="0" w:color="auto"/>
          </w:divBdr>
        </w:div>
        <w:div w:id="250091743">
          <w:marLeft w:val="0"/>
          <w:marRight w:val="0"/>
          <w:marTop w:val="0"/>
          <w:marBottom w:val="0"/>
          <w:divBdr>
            <w:top w:val="none" w:sz="0" w:space="0" w:color="auto"/>
            <w:left w:val="none" w:sz="0" w:space="0" w:color="auto"/>
            <w:bottom w:val="none" w:sz="0" w:space="0" w:color="auto"/>
            <w:right w:val="none" w:sz="0" w:space="0" w:color="auto"/>
          </w:divBdr>
        </w:div>
        <w:div w:id="639725939">
          <w:marLeft w:val="0"/>
          <w:marRight w:val="0"/>
          <w:marTop w:val="0"/>
          <w:marBottom w:val="0"/>
          <w:divBdr>
            <w:top w:val="none" w:sz="0" w:space="0" w:color="auto"/>
            <w:left w:val="none" w:sz="0" w:space="0" w:color="auto"/>
            <w:bottom w:val="none" w:sz="0" w:space="0" w:color="auto"/>
            <w:right w:val="none" w:sz="0" w:space="0" w:color="auto"/>
          </w:divBdr>
        </w:div>
        <w:div w:id="1934050424">
          <w:marLeft w:val="0"/>
          <w:marRight w:val="0"/>
          <w:marTop w:val="0"/>
          <w:marBottom w:val="0"/>
          <w:divBdr>
            <w:top w:val="none" w:sz="0" w:space="0" w:color="auto"/>
            <w:left w:val="none" w:sz="0" w:space="0" w:color="auto"/>
            <w:bottom w:val="none" w:sz="0" w:space="0" w:color="auto"/>
            <w:right w:val="none" w:sz="0" w:space="0" w:color="auto"/>
          </w:divBdr>
        </w:div>
        <w:div w:id="1161431847">
          <w:marLeft w:val="0"/>
          <w:marRight w:val="0"/>
          <w:marTop w:val="0"/>
          <w:marBottom w:val="0"/>
          <w:divBdr>
            <w:top w:val="none" w:sz="0" w:space="0" w:color="auto"/>
            <w:left w:val="none" w:sz="0" w:space="0" w:color="auto"/>
            <w:bottom w:val="none" w:sz="0" w:space="0" w:color="auto"/>
            <w:right w:val="none" w:sz="0" w:space="0" w:color="auto"/>
          </w:divBdr>
        </w:div>
        <w:div w:id="1592810930">
          <w:marLeft w:val="0"/>
          <w:marRight w:val="0"/>
          <w:marTop w:val="0"/>
          <w:marBottom w:val="0"/>
          <w:divBdr>
            <w:top w:val="none" w:sz="0" w:space="0" w:color="auto"/>
            <w:left w:val="none" w:sz="0" w:space="0" w:color="auto"/>
            <w:bottom w:val="none" w:sz="0" w:space="0" w:color="auto"/>
            <w:right w:val="none" w:sz="0" w:space="0" w:color="auto"/>
          </w:divBdr>
        </w:div>
        <w:div w:id="402996399">
          <w:marLeft w:val="0"/>
          <w:marRight w:val="0"/>
          <w:marTop w:val="0"/>
          <w:marBottom w:val="0"/>
          <w:divBdr>
            <w:top w:val="none" w:sz="0" w:space="0" w:color="auto"/>
            <w:left w:val="none" w:sz="0" w:space="0" w:color="auto"/>
            <w:bottom w:val="none" w:sz="0" w:space="0" w:color="auto"/>
            <w:right w:val="none" w:sz="0" w:space="0" w:color="auto"/>
          </w:divBdr>
        </w:div>
        <w:div w:id="303004679">
          <w:marLeft w:val="0"/>
          <w:marRight w:val="0"/>
          <w:marTop w:val="0"/>
          <w:marBottom w:val="0"/>
          <w:divBdr>
            <w:top w:val="none" w:sz="0" w:space="0" w:color="auto"/>
            <w:left w:val="none" w:sz="0" w:space="0" w:color="auto"/>
            <w:bottom w:val="none" w:sz="0" w:space="0" w:color="auto"/>
            <w:right w:val="none" w:sz="0" w:space="0" w:color="auto"/>
          </w:divBdr>
        </w:div>
      </w:divsChild>
    </w:div>
    <w:div w:id="1025447899">
      <w:bodyDiv w:val="1"/>
      <w:marLeft w:val="0"/>
      <w:marRight w:val="0"/>
      <w:marTop w:val="0"/>
      <w:marBottom w:val="0"/>
      <w:divBdr>
        <w:top w:val="none" w:sz="0" w:space="0" w:color="auto"/>
        <w:left w:val="none" w:sz="0" w:space="0" w:color="auto"/>
        <w:bottom w:val="none" w:sz="0" w:space="0" w:color="auto"/>
        <w:right w:val="none" w:sz="0" w:space="0" w:color="auto"/>
      </w:divBdr>
    </w:div>
    <w:div w:id="1328748028">
      <w:bodyDiv w:val="1"/>
      <w:marLeft w:val="0"/>
      <w:marRight w:val="0"/>
      <w:marTop w:val="0"/>
      <w:marBottom w:val="0"/>
      <w:divBdr>
        <w:top w:val="none" w:sz="0" w:space="0" w:color="auto"/>
        <w:left w:val="none" w:sz="0" w:space="0" w:color="auto"/>
        <w:bottom w:val="none" w:sz="0" w:space="0" w:color="auto"/>
        <w:right w:val="none" w:sz="0" w:space="0" w:color="auto"/>
      </w:divBdr>
      <w:divsChild>
        <w:div w:id="978920592">
          <w:marLeft w:val="0"/>
          <w:marRight w:val="0"/>
          <w:marTop w:val="0"/>
          <w:marBottom w:val="0"/>
          <w:divBdr>
            <w:top w:val="none" w:sz="0" w:space="0" w:color="auto"/>
            <w:left w:val="none" w:sz="0" w:space="0" w:color="auto"/>
            <w:bottom w:val="none" w:sz="0" w:space="0" w:color="auto"/>
            <w:right w:val="none" w:sz="0" w:space="0" w:color="auto"/>
          </w:divBdr>
        </w:div>
        <w:div w:id="1159542436">
          <w:marLeft w:val="0"/>
          <w:marRight w:val="0"/>
          <w:marTop w:val="0"/>
          <w:marBottom w:val="0"/>
          <w:divBdr>
            <w:top w:val="none" w:sz="0" w:space="0" w:color="auto"/>
            <w:left w:val="none" w:sz="0" w:space="0" w:color="auto"/>
            <w:bottom w:val="none" w:sz="0" w:space="0" w:color="auto"/>
            <w:right w:val="none" w:sz="0" w:space="0" w:color="auto"/>
          </w:divBdr>
        </w:div>
        <w:div w:id="1037848343">
          <w:marLeft w:val="0"/>
          <w:marRight w:val="0"/>
          <w:marTop w:val="0"/>
          <w:marBottom w:val="0"/>
          <w:divBdr>
            <w:top w:val="none" w:sz="0" w:space="0" w:color="auto"/>
            <w:left w:val="none" w:sz="0" w:space="0" w:color="auto"/>
            <w:bottom w:val="none" w:sz="0" w:space="0" w:color="auto"/>
            <w:right w:val="none" w:sz="0" w:space="0" w:color="auto"/>
          </w:divBdr>
        </w:div>
        <w:div w:id="1074746205">
          <w:marLeft w:val="0"/>
          <w:marRight w:val="0"/>
          <w:marTop w:val="0"/>
          <w:marBottom w:val="0"/>
          <w:divBdr>
            <w:top w:val="none" w:sz="0" w:space="0" w:color="auto"/>
            <w:left w:val="none" w:sz="0" w:space="0" w:color="auto"/>
            <w:bottom w:val="none" w:sz="0" w:space="0" w:color="auto"/>
            <w:right w:val="none" w:sz="0" w:space="0" w:color="auto"/>
          </w:divBdr>
        </w:div>
        <w:div w:id="622537451">
          <w:marLeft w:val="0"/>
          <w:marRight w:val="0"/>
          <w:marTop w:val="0"/>
          <w:marBottom w:val="0"/>
          <w:divBdr>
            <w:top w:val="none" w:sz="0" w:space="0" w:color="auto"/>
            <w:left w:val="none" w:sz="0" w:space="0" w:color="auto"/>
            <w:bottom w:val="none" w:sz="0" w:space="0" w:color="auto"/>
            <w:right w:val="none" w:sz="0" w:space="0" w:color="auto"/>
          </w:divBdr>
        </w:div>
        <w:div w:id="36397229">
          <w:marLeft w:val="0"/>
          <w:marRight w:val="0"/>
          <w:marTop w:val="0"/>
          <w:marBottom w:val="0"/>
          <w:divBdr>
            <w:top w:val="none" w:sz="0" w:space="0" w:color="auto"/>
            <w:left w:val="none" w:sz="0" w:space="0" w:color="auto"/>
            <w:bottom w:val="none" w:sz="0" w:space="0" w:color="auto"/>
            <w:right w:val="none" w:sz="0" w:space="0" w:color="auto"/>
          </w:divBdr>
        </w:div>
        <w:div w:id="2077051669">
          <w:marLeft w:val="0"/>
          <w:marRight w:val="0"/>
          <w:marTop w:val="0"/>
          <w:marBottom w:val="0"/>
          <w:divBdr>
            <w:top w:val="none" w:sz="0" w:space="0" w:color="auto"/>
            <w:left w:val="none" w:sz="0" w:space="0" w:color="auto"/>
            <w:bottom w:val="none" w:sz="0" w:space="0" w:color="auto"/>
            <w:right w:val="none" w:sz="0" w:space="0" w:color="auto"/>
          </w:divBdr>
        </w:div>
        <w:div w:id="1976133867">
          <w:marLeft w:val="0"/>
          <w:marRight w:val="0"/>
          <w:marTop w:val="0"/>
          <w:marBottom w:val="0"/>
          <w:divBdr>
            <w:top w:val="none" w:sz="0" w:space="0" w:color="auto"/>
            <w:left w:val="none" w:sz="0" w:space="0" w:color="auto"/>
            <w:bottom w:val="none" w:sz="0" w:space="0" w:color="auto"/>
            <w:right w:val="none" w:sz="0" w:space="0" w:color="auto"/>
          </w:divBdr>
        </w:div>
        <w:div w:id="762645233">
          <w:marLeft w:val="0"/>
          <w:marRight w:val="0"/>
          <w:marTop w:val="0"/>
          <w:marBottom w:val="0"/>
          <w:divBdr>
            <w:top w:val="none" w:sz="0" w:space="0" w:color="auto"/>
            <w:left w:val="none" w:sz="0" w:space="0" w:color="auto"/>
            <w:bottom w:val="none" w:sz="0" w:space="0" w:color="auto"/>
            <w:right w:val="none" w:sz="0" w:space="0" w:color="auto"/>
          </w:divBdr>
        </w:div>
        <w:div w:id="1320771883">
          <w:marLeft w:val="0"/>
          <w:marRight w:val="0"/>
          <w:marTop w:val="0"/>
          <w:marBottom w:val="0"/>
          <w:divBdr>
            <w:top w:val="none" w:sz="0" w:space="0" w:color="auto"/>
            <w:left w:val="none" w:sz="0" w:space="0" w:color="auto"/>
            <w:bottom w:val="none" w:sz="0" w:space="0" w:color="auto"/>
            <w:right w:val="none" w:sz="0" w:space="0" w:color="auto"/>
          </w:divBdr>
        </w:div>
      </w:divsChild>
    </w:div>
    <w:div w:id="1460758448">
      <w:bodyDiv w:val="1"/>
      <w:marLeft w:val="0"/>
      <w:marRight w:val="0"/>
      <w:marTop w:val="0"/>
      <w:marBottom w:val="0"/>
      <w:divBdr>
        <w:top w:val="none" w:sz="0" w:space="0" w:color="auto"/>
        <w:left w:val="none" w:sz="0" w:space="0" w:color="auto"/>
        <w:bottom w:val="none" w:sz="0" w:space="0" w:color="auto"/>
        <w:right w:val="none" w:sz="0" w:space="0" w:color="auto"/>
      </w:divBdr>
    </w:div>
    <w:div w:id="160460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5043</Words>
  <Characters>28747</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Kübra DÖNMEZ</cp:lastModifiedBy>
  <cp:revision>12</cp:revision>
  <dcterms:created xsi:type="dcterms:W3CDTF">2018-01-17T09:17:00Z</dcterms:created>
  <dcterms:modified xsi:type="dcterms:W3CDTF">2018-03-01T07:08:00Z</dcterms:modified>
</cp:coreProperties>
</file>